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11" w:rsidRDefault="00EB0E11" w:rsidP="00EB0E11">
      <w:pPr>
        <w:pStyle w:val="a7"/>
        <w:ind w:firstLine="0"/>
        <w:jc w:val="right"/>
        <w:rPr>
          <w:noProof/>
        </w:rPr>
      </w:pPr>
    </w:p>
    <w:p w:rsidR="00EB0E11" w:rsidRDefault="00EB0E11" w:rsidP="00EB0E11">
      <w:pPr>
        <w:pStyle w:val="a7"/>
        <w:ind w:firstLine="0"/>
        <w:jc w:val="right"/>
        <w:rPr>
          <w:noProof/>
        </w:rPr>
      </w:pPr>
    </w:p>
    <w:p w:rsidR="00EB0E11" w:rsidRDefault="00EB0E11" w:rsidP="00EB0E11">
      <w:pPr>
        <w:pStyle w:val="a7"/>
        <w:ind w:firstLine="0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233045</wp:posOffset>
            </wp:positionV>
            <wp:extent cx="733425" cy="819150"/>
            <wp:effectExtent l="19050" t="0" r="952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  <w:szCs w:val="28"/>
        </w:rPr>
        <w:t xml:space="preserve"> </w:t>
      </w:r>
    </w:p>
    <w:p w:rsidR="00EB0E11" w:rsidRDefault="00EB0E11" w:rsidP="00EB0E11">
      <w:pPr>
        <w:pStyle w:val="a7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EB0E11" w:rsidRDefault="00EB0E11" w:rsidP="00EB0E11">
      <w:pPr>
        <w:pStyle w:val="a7"/>
        <w:ind w:firstLine="0"/>
        <w:jc w:val="center"/>
        <w:rPr>
          <w:b/>
          <w:sz w:val="24"/>
          <w:szCs w:val="24"/>
        </w:rPr>
      </w:pPr>
    </w:p>
    <w:p w:rsidR="00EB0E11" w:rsidRDefault="00EB0E11" w:rsidP="00EB0E11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EB0E11" w:rsidRDefault="00EB0E11" w:rsidP="00EB0E11"/>
    <w:p w:rsidR="00EB0E11" w:rsidRDefault="00EB0E11" w:rsidP="00EB0E11">
      <w:pPr>
        <w:pStyle w:val="a3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B0E11" w:rsidRDefault="00EB0E11" w:rsidP="00EB0E11">
      <w:pPr>
        <w:pStyle w:val="a3"/>
        <w:tabs>
          <w:tab w:val="left" w:pos="709"/>
          <w:tab w:val="left" w:pos="993"/>
        </w:tabs>
        <w:jc w:val="center"/>
        <w:rPr>
          <w:szCs w:val="28"/>
        </w:rPr>
      </w:pPr>
    </w:p>
    <w:p w:rsidR="00EB0E11" w:rsidRDefault="005E3C35" w:rsidP="00EB0E11">
      <w:pPr>
        <w:rPr>
          <w:sz w:val="28"/>
          <w:szCs w:val="28"/>
        </w:rPr>
      </w:pPr>
      <w:r>
        <w:rPr>
          <w:sz w:val="28"/>
          <w:szCs w:val="28"/>
        </w:rPr>
        <w:t>от  07.02.</w:t>
      </w:r>
      <w:r w:rsidR="00EB0E11">
        <w:rPr>
          <w:sz w:val="28"/>
          <w:szCs w:val="28"/>
        </w:rPr>
        <w:t>2019</w:t>
      </w:r>
      <w:r w:rsidR="00EB0E11">
        <w:rPr>
          <w:sz w:val="28"/>
          <w:szCs w:val="28"/>
        </w:rPr>
        <w:tab/>
      </w:r>
      <w:r w:rsidR="00EB0E11">
        <w:rPr>
          <w:sz w:val="28"/>
          <w:szCs w:val="28"/>
        </w:rPr>
        <w:tab/>
      </w:r>
      <w:r w:rsidR="00EB0E11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            </w:t>
      </w:r>
      <w:r w:rsidR="00EB0E11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127</w:t>
      </w:r>
    </w:p>
    <w:p w:rsidR="00EB0E11" w:rsidRDefault="00EB0E11" w:rsidP="00EB0E11">
      <w:pPr>
        <w:rPr>
          <w:sz w:val="28"/>
          <w:szCs w:val="28"/>
        </w:rPr>
      </w:pPr>
      <w:r>
        <w:rPr>
          <w:sz w:val="28"/>
          <w:szCs w:val="28"/>
        </w:rPr>
        <w:t xml:space="preserve">пгт. Березово </w:t>
      </w:r>
    </w:p>
    <w:p w:rsidR="00EB0E11" w:rsidRDefault="00EB0E11" w:rsidP="00EB0E11">
      <w:pPr>
        <w:pStyle w:val="a7"/>
        <w:ind w:firstLine="0"/>
        <w:jc w:val="both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B0E11" w:rsidTr="00EB0E1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E11" w:rsidRDefault="00EB0E11">
            <w:pPr>
              <w:pStyle w:val="a6"/>
              <w:tabs>
                <w:tab w:val="left" w:pos="4820"/>
              </w:tabs>
              <w:ind w:right="34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 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некоторых муниципальных правовых актов администрации Березовского района</w:t>
            </w:r>
            <w:bookmarkEnd w:id="0"/>
          </w:p>
        </w:tc>
      </w:tr>
    </w:tbl>
    <w:p w:rsidR="00EB0E11" w:rsidRDefault="00EB0E11" w:rsidP="00EB0E11">
      <w:pPr>
        <w:pStyle w:val="a6"/>
        <w:jc w:val="both"/>
        <w:rPr>
          <w:sz w:val="28"/>
          <w:szCs w:val="28"/>
        </w:rPr>
      </w:pPr>
    </w:p>
    <w:p w:rsidR="00EB0E11" w:rsidRDefault="00EB0E11" w:rsidP="00EB0E1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  <w:lang w:eastAsia="en-US"/>
        </w:rPr>
        <w:t>муниципальных правовых актов администрации Березовского района</w:t>
      </w:r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EB0E11" w:rsidRDefault="00EB0E11" w:rsidP="00EB0E1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  Березовского района  от 09.01.2019 № 5 «О внесении изменения в постановление администрации Березовского района от 10.05.2017 № 363 «Об обеспечении исполнения административных наказаний в виде обязательных работ на территории городского поселения Березово».</w:t>
      </w:r>
    </w:p>
    <w:p w:rsidR="00EB0E11" w:rsidRDefault="00EB0E11" w:rsidP="00EB0E1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официальных</w:t>
      </w:r>
      <w:proofErr w:type="gramEnd"/>
      <w:r>
        <w:rPr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EB0E11" w:rsidRDefault="00EB0E11" w:rsidP="00EB0E1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B0E11" w:rsidRDefault="00EB0E11" w:rsidP="00EB0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E11" w:rsidRDefault="00EB0E11" w:rsidP="00EB0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E11" w:rsidRDefault="00EB0E11" w:rsidP="00EB0E11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Глава   района                                                                                         В.И.Фомин</w:t>
      </w:r>
    </w:p>
    <w:p w:rsidR="003D017C" w:rsidRDefault="003D017C"/>
    <w:sectPr w:rsidR="003D017C" w:rsidSect="003D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453"/>
    <w:multiLevelType w:val="hybridMultilevel"/>
    <w:tmpl w:val="CCB6E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E11"/>
    <w:rsid w:val="003D017C"/>
    <w:rsid w:val="005E3C35"/>
    <w:rsid w:val="00E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0E1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B0E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EB0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qFormat/>
    <w:rsid w:val="00EB0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B0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rsid w:val="00EB0E11"/>
    <w:pPr>
      <w:widowControl w:val="0"/>
      <w:ind w:firstLine="720"/>
    </w:pPr>
    <w:rPr>
      <w:sz w:val="28"/>
      <w:szCs w:val="20"/>
    </w:rPr>
  </w:style>
  <w:style w:type="table" w:styleId="a8">
    <w:name w:val="Table Grid"/>
    <w:basedOn w:val="a1"/>
    <w:rsid w:val="00EB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4</cp:revision>
  <cp:lastPrinted>2019-02-08T10:35:00Z</cp:lastPrinted>
  <dcterms:created xsi:type="dcterms:W3CDTF">2019-02-06T04:19:00Z</dcterms:created>
  <dcterms:modified xsi:type="dcterms:W3CDTF">2019-02-08T10:35:00Z</dcterms:modified>
</cp:coreProperties>
</file>