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D" w:rsidRDefault="00B210A8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10A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27075" cy="727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5" w:rsidRPr="000C7C86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7C86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95185" w:rsidRPr="000C7C86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5185" w:rsidRPr="000C7C86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C7C86">
        <w:rPr>
          <w:rFonts w:ascii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895185" w:rsidRPr="000C7C86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5185" w:rsidRPr="000C7C86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7C86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895185" w:rsidRPr="000C7C86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185" w:rsidRPr="000C7C86" w:rsidRDefault="00895185" w:rsidP="00AC7269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от </w:t>
      </w:r>
      <w:r w:rsidR="00AC7269">
        <w:rPr>
          <w:rFonts w:ascii="Times New Roman" w:hAnsi="Times New Roman" w:cs="Times New Roman"/>
          <w:sz w:val="28"/>
          <w:szCs w:val="28"/>
        </w:rPr>
        <w:t>25.10.2019</w:t>
      </w:r>
      <w:r w:rsidRPr="000C7C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7C86">
        <w:rPr>
          <w:rFonts w:ascii="Times New Roman" w:hAnsi="Times New Roman" w:cs="Times New Roman"/>
          <w:sz w:val="28"/>
          <w:szCs w:val="28"/>
        </w:rPr>
        <w:tab/>
      </w:r>
      <w:r w:rsidRPr="000C7C8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D02C2" w:rsidRPr="000C7C86">
        <w:rPr>
          <w:rFonts w:ascii="Times New Roman" w:hAnsi="Times New Roman" w:cs="Times New Roman"/>
          <w:sz w:val="28"/>
          <w:szCs w:val="28"/>
        </w:rPr>
        <w:t xml:space="preserve"> </w:t>
      </w:r>
      <w:r w:rsidRPr="000C7C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7269">
        <w:rPr>
          <w:rFonts w:ascii="Times New Roman" w:hAnsi="Times New Roman" w:cs="Times New Roman"/>
          <w:sz w:val="28"/>
          <w:szCs w:val="28"/>
        </w:rPr>
        <w:t xml:space="preserve">   </w:t>
      </w:r>
      <w:r w:rsidRPr="000C7C86">
        <w:rPr>
          <w:rFonts w:ascii="Times New Roman" w:hAnsi="Times New Roman" w:cs="Times New Roman"/>
          <w:sz w:val="28"/>
          <w:szCs w:val="28"/>
        </w:rPr>
        <w:t xml:space="preserve">  № </w:t>
      </w:r>
      <w:r w:rsidR="00AC7269">
        <w:rPr>
          <w:rFonts w:ascii="Times New Roman" w:hAnsi="Times New Roman" w:cs="Times New Roman"/>
          <w:sz w:val="28"/>
          <w:szCs w:val="28"/>
        </w:rPr>
        <w:t>820-р</w:t>
      </w:r>
    </w:p>
    <w:p w:rsidR="00895185" w:rsidRPr="000C7C86" w:rsidRDefault="00895185" w:rsidP="0089518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7C86">
        <w:rPr>
          <w:rFonts w:ascii="Times New Roman" w:hAnsi="Times New Roman" w:cs="Times New Roman"/>
          <w:sz w:val="28"/>
          <w:szCs w:val="28"/>
        </w:rPr>
        <w:t>. Березово</w:t>
      </w:r>
    </w:p>
    <w:p w:rsidR="00895185" w:rsidRPr="000C7C86" w:rsidRDefault="00895185" w:rsidP="0089518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0C7C86" w:rsidRDefault="00895185" w:rsidP="0089518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долговой политики  городского поселения Березово на 20</w:t>
      </w:r>
      <w:r w:rsidR="00F76C92" w:rsidRPr="000C7C86">
        <w:rPr>
          <w:rFonts w:ascii="Times New Roman" w:hAnsi="Times New Roman" w:cs="Times New Roman"/>
          <w:sz w:val="28"/>
          <w:szCs w:val="28"/>
        </w:rPr>
        <w:t>20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6C92" w:rsidRPr="000C7C86">
        <w:rPr>
          <w:rFonts w:ascii="Times New Roman" w:hAnsi="Times New Roman" w:cs="Times New Roman"/>
          <w:sz w:val="28"/>
          <w:szCs w:val="28"/>
        </w:rPr>
        <w:t>1</w:t>
      </w:r>
      <w:r w:rsidRPr="000C7C86">
        <w:rPr>
          <w:rFonts w:ascii="Times New Roman" w:hAnsi="Times New Roman" w:cs="Times New Roman"/>
          <w:sz w:val="28"/>
          <w:szCs w:val="28"/>
        </w:rPr>
        <w:t xml:space="preserve"> и 202</w:t>
      </w:r>
      <w:r w:rsidR="00F76C92" w:rsidRPr="000C7C86">
        <w:rPr>
          <w:rFonts w:ascii="Times New Roman" w:hAnsi="Times New Roman" w:cs="Times New Roman"/>
          <w:sz w:val="28"/>
          <w:szCs w:val="28"/>
        </w:rPr>
        <w:t>2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895185" w:rsidRPr="000C7C86" w:rsidRDefault="00895185" w:rsidP="0089518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7C86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Бюджетного кодекса Российской Федерации, </w:t>
      </w:r>
      <w:r w:rsidRPr="000C7C86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Берёзово, утвержденным решением Совета депутатов городского поселения Березово от</w:t>
      </w:r>
      <w:r w:rsidRPr="000C7C86">
        <w:rPr>
          <w:rFonts w:ascii="Times New Roman" w:hAnsi="Times New Roman" w:cs="Times New Roman"/>
          <w:sz w:val="28"/>
          <w:szCs w:val="28"/>
        </w:rPr>
        <w:t xml:space="preserve"> 28 сентября 2016 года № 186, постановлением администрации Березовского района от 12 октября 2016 года</w:t>
      </w:r>
      <w:r w:rsidRPr="000C7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C86">
        <w:rPr>
          <w:rFonts w:ascii="Times New Roman" w:hAnsi="Times New Roman" w:cs="Times New Roman"/>
          <w:sz w:val="28"/>
          <w:szCs w:val="28"/>
        </w:rPr>
        <w:t>№ 777 «Об утверждении Порядка составления проекта бюджета городского поселения Березово на очередной финансовый год и плановый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период и признании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Березово»,</w:t>
      </w:r>
    </w:p>
    <w:p w:rsidR="00895185" w:rsidRPr="000C7C86" w:rsidRDefault="00895185" w:rsidP="00895185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налоговой, бюджетной и долговой политики городского поселения Березово на 20</w:t>
      </w:r>
      <w:r w:rsidR="00F76C92" w:rsidRPr="000C7C86">
        <w:rPr>
          <w:rFonts w:ascii="Times New Roman" w:hAnsi="Times New Roman" w:cs="Times New Roman"/>
          <w:sz w:val="28"/>
          <w:szCs w:val="28"/>
        </w:rPr>
        <w:t>20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6C92" w:rsidRPr="000C7C86">
        <w:rPr>
          <w:rFonts w:ascii="Times New Roman" w:hAnsi="Times New Roman" w:cs="Times New Roman"/>
          <w:sz w:val="28"/>
          <w:szCs w:val="28"/>
        </w:rPr>
        <w:t>1</w:t>
      </w:r>
      <w:r w:rsidRPr="000C7C86">
        <w:rPr>
          <w:rFonts w:ascii="Times New Roman" w:hAnsi="Times New Roman" w:cs="Times New Roman"/>
          <w:sz w:val="28"/>
          <w:szCs w:val="28"/>
        </w:rPr>
        <w:t xml:space="preserve"> и 202</w:t>
      </w:r>
      <w:r w:rsidR="00F76C92" w:rsidRPr="000C7C86">
        <w:rPr>
          <w:rFonts w:ascii="Times New Roman" w:hAnsi="Times New Roman" w:cs="Times New Roman"/>
          <w:sz w:val="28"/>
          <w:szCs w:val="28"/>
        </w:rPr>
        <w:t>2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распоряжению.</w:t>
      </w:r>
    </w:p>
    <w:p w:rsidR="00895185" w:rsidRPr="000C7C86" w:rsidRDefault="00895185" w:rsidP="0089518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Комитету по финансам администрации Березовского района и субъектам бюджетного планирования при подготовке проекта бюджета городского поселения Березово руководствоваться основными направлениями налоговой, бюджетной и долговой политики городского поселения Березово </w:t>
      </w:r>
      <w:r w:rsidR="00F76C92" w:rsidRPr="000C7C86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Pr="000C7C86">
        <w:rPr>
          <w:rFonts w:ascii="Times New Roman" w:hAnsi="Times New Roman" w:cs="Times New Roman"/>
          <w:sz w:val="28"/>
          <w:szCs w:val="28"/>
        </w:rPr>
        <w:t>.</w:t>
      </w:r>
    </w:p>
    <w:p w:rsidR="00895185" w:rsidRPr="000C7C86" w:rsidRDefault="00895185" w:rsidP="00895185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C7C86">
        <w:rPr>
          <w:rFonts w:ascii="Times New Roman" w:hAnsi="Times New Roman" w:cs="Times New Roman"/>
          <w:sz w:val="27"/>
          <w:szCs w:val="27"/>
        </w:rPr>
        <w:t>Опубликовать настоящее распоряжение в официальном издании газете «Официальный вестник органов местного самоуправления городского поселения Березово»</w:t>
      </w:r>
      <w:r w:rsidR="00F46565" w:rsidRPr="000C7C86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</w:t>
      </w:r>
      <w:r w:rsidR="00C86ABA" w:rsidRPr="000C7C86">
        <w:rPr>
          <w:rFonts w:ascii="Times New Roman" w:hAnsi="Times New Roman" w:cs="Times New Roman"/>
          <w:sz w:val="27"/>
          <w:szCs w:val="27"/>
        </w:rPr>
        <w:t>веб-с</w:t>
      </w:r>
      <w:r w:rsidRPr="000C7C86">
        <w:rPr>
          <w:rFonts w:ascii="Times New Roman" w:hAnsi="Times New Roman" w:cs="Times New Roman"/>
          <w:sz w:val="27"/>
          <w:szCs w:val="27"/>
        </w:rPr>
        <w:t>айте городского поселения Берёзово.</w:t>
      </w:r>
      <w:proofErr w:type="gramEnd"/>
    </w:p>
    <w:p w:rsidR="00895185" w:rsidRPr="000C7C86" w:rsidRDefault="00895185" w:rsidP="00895185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895185" w:rsidRPr="000C7C86" w:rsidRDefault="00895185" w:rsidP="00895185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C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района, предс</w:t>
      </w:r>
      <w:bookmarkStart w:id="0" w:name="_GoBack"/>
      <w:bookmarkEnd w:id="0"/>
      <w:r w:rsidRPr="000C7C86">
        <w:rPr>
          <w:rFonts w:ascii="Times New Roman" w:hAnsi="Times New Roman" w:cs="Times New Roman"/>
          <w:sz w:val="28"/>
          <w:szCs w:val="28"/>
        </w:rPr>
        <w:t xml:space="preserve">едателя Комитета С.В. </w:t>
      </w:r>
      <w:proofErr w:type="spellStart"/>
      <w:r w:rsidRPr="000C7C86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Pr="000C7C86">
        <w:rPr>
          <w:rFonts w:ascii="Times New Roman" w:hAnsi="Times New Roman" w:cs="Times New Roman"/>
          <w:sz w:val="28"/>
          <w:szCs w:val="28"/>
        </w:rPr>
        <w:t>.</w:t>
      </w:r>
    </w:p>
    <w:p w:rsidR="009B3C88" w:rsidRPr="000C7C86" w:rsidRDefault="009B3C88" w:rsidP="00C86ABA">
      <w:pPr>
        <w:spacing w:after="0" w:line="240" w:lineRule="auto"/>
        <w:rPr>
          <w:sz w:val="28"/>
          <w:szCs w:val="28"/>
        </w:rPr>
      </w:pPr>
    </w:p>
    <w:p w:rsidR="00C86ABA" w:rsidRPr="000C7C86" w:rsidRDefault="00C86ABA" w:rsidP="00C86AB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И.о. г</w:t>
      </w:r>
      <w:r w:rsidR="00895185" w:rsidRPr="000C7C86">
        <w:rPr>
          <w:rFonts w:ascii="Times New Roman" w:hAnsi="Times New Roman" w:cs="Times New Roman"/>
          <w:sz w:val="28"/>
          <w:szCs w:val="28"/>
        </w:rPr>
        <w:t>лав</w:t>
      </w:r>
      <w:r w:rsidRPr="000C7C86">
        <w:rPr>
          <w:rFonts w:ascii="Times New Roman" w:hAnsi="Times New Roman" w:cs="Times New Roman"/>
          <w:sz w:val="28"/>
          <w:szCs w:val="28"/>
        </w:rPr>
        <w:t>ы</w:t>
      </w:r>
      <w:r w:rsidR="00895185" w:rsidRPr="000C7C8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6565" w:rsidRPr="000C7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24BCF" w:rsidRPr="000C7C86">
        <w:rPr>
          <w:rFonts w:ascii="Times New Roman" w:hAnsi="Times New Roman" w:cs="Times New Roman"/>
          <w:sz w:val="28"/>
          <w:szCs w:val="28"/>
        </w:rPr>
        <w:t xml:space="preserve">     </w:t>
      </w:r>
      <w:r w:rsidR="00F46565" w:rsidRPr="000C7C86">
        <w:rPr>
          <w:rFonts w:ascii="Times New Roman" w:hAnsi="Times New Roman" w:cs="Times New Roman"/>
          <w:sz w:val="28"/>
          <w:szCs w:val="28"/>
        </w:rPr>
        <w:t xml:space="preserve">  </w:t>
      </w:r>
      <w:r w:rsidR="00C24BCF" w:rsidRPr="000C7C86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C24BCF" w:rsidRPr="000C7C86"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F46565" w:rsidRDefault="00F46565" w:rsidP="00895185">
      <w:pPr>
        <w:pStyle w:val="Default"/>
        <w:jc w:val="right"/>
        <w:rPr>
          <w:color w:val="auto"/>
          <w:sz w:val="28"/>
          <w:szCs w:val="28"/>
        </w:rPr>
      </w:pPr>
    </w:p>
    <w:p w:rsidR="00895185" w:rsidRPr="000C7C86" w:rsidRDefault="00895185" w:rsidP="00AC7269">
      <w:pPr>
        <w:pStyle w:val="Default"/>
        <w:jc w:val="right"/>
        <w:rPr>
          <w:color w:val="auto"/>
          <w:sz w:val="28"/>
          <w:szCs w:val="28"/>
        </w:rPr>
      </w:pPr>
      <w:r w:rsidRPr="000C7C86">
        <w:rPr>
          <w:color w:val="auto"/>
          <w:sz w:val="28"/>
          <w:szCs w:val="28"/>
        </w:rPr>
        <w:lastRenderedPageBreak/>
        <w:t>Приложение</w:t>
      </w:r>
    </w:p>
    <w:p w:rsidR="00895185" w:rsidRPr="000C7C86" w:rsidRDefault="00895185" w:rsidP="00AC7269">
      <w:pPr>
        <w:pStyle w:val="Default"/>
        <w:jc w:val="right"/>
        <w:rPr>
          <w:color w:val="auto"/>
          <w:sz w:val="28"/>
          <w:szCs w:val="28"/>
        </w:rPr>
      </w:pPr>
      <w:r w:rsidRPr="000C7C86">
        <w:rPr>
          <w:color w:val="auto"/>
          <w:sz w:val="28"/>
          <w:szCs w:val="28"/>
        </w:rPr>
        <w:t xml:space="preserve">к распоряжению администрации Березовского района </w:t>
      </w:r>
    </w:p>
    <w:p w:rsidR="00895185" w:rsidRPr="000C7C86" w:rsidRDefault="00F9596A" w:rsidP="00AC7269">
      <w:pPr>
        <w:pStyle w:val="Default"/>
        <w:jc w:val="right"/>
        <w:rPr>
          <w:color w:val="auto"/>
          <w:sz w:val="28"/>
          <w:szCs w:val="28"/>
        </w:rPr>
      </w:pPr>
      <w:r w:rsidRPr="000C7C86">
        <w:rPr>
          <w:color w:val="auto"/>
          <w:sz w:val="28"/>
          <w:szCs w:val="28"/>
        </w:rPr>
        <w:t xml:space="preserve">от </w:t>
      </w:r>
      <w:r w:rsidR="00AC7269">
        <w:rPr>
          <w:color w:val="auto"/>
          <w:sz w:val="28"/>
          <w:szCs w:val="28"/>
        </w:rPr>
        <w:t>25.</w:t>
      </w:r>
      <w:r w:rsidR="00A0336A">
        <w:rPr>
          <w:color w:val="auto"/>
          <w:sz w:val="28"/>
          <w:szCs w:val="28"/>
        </w:rPr>
        <w:t>10.2019 № 820-р</w:t>
      </w:r>
    </w:p>
    <w:p w:rsidR="00895185" w:rsidRPr="000C7C86" w:rsidRDefault="00895185" w:rsidP="0089518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95185" w:rsidRPr="000C7C86" w:rsidRDefault="00895185" w:rsidP="00895185">
      <w:pPr>
        <w:pStyle w:val="Default"/>
        <w:jc w:val="center"/>
        <w:rPr>
          <w:b/>
          <w:color w:val="auto"/>
          <w:sz w:val="28"/>
          <w:szCs w:val="28"/>
        </w:rPr>
      </w:pPr>
      <w:r w:rsidRPr="000C7C86">
        <w:rPr>
          <w:b/>
          <w:bCs/>
          <w:color w:val="auto"/>
          <w:sz w:val="28"/>
          <w:szCs w:val="28"/>
        </w:rPr>
        <w:t xml:space="preserve">Основные </w:t>
      </w:r>
      <w:r w:rsidRPr="000C7C86">
        <w:rPr>
          <w:b/>
          <w:color w:val="auto"/>
          <w:sz w:val="28"/>
          <w:szCs w:val="28"/>
        </w:rPr>
        <w:t>направления налоговой, бюджетной и долговой политики городского поселения Березово на 20</w:t>
      </w:r>
      <w:r w:rsidR="00BF4D56" w:rsidRPr="000C7C86">
        <w:rPr>
          <w:b/>
          <w:color w:val="auto"/>
          <w:sz w:val="28"/>
          <w:szCs w:val="28"/>
        </w:rPr>
        <w:t>20</w:t>
      </w:r>
      <w:r w:rsidRPr="000C7C86">
        <w:rPr>
          <w:b/>
          <w:color w:val="auto"/>
          <w:sz w:val="28"/>
          <w:szCs w:val="28"/>
        </w:rPr>
        <w:t xml:space="preserve"> год </w:t>
      </w:r>
    </w:p>
    <w:p w:rsidR="00895185" w:rsidRPr="000C7C86" w:rsidRDefault="00895185" w:rsidP="00895185">
      <w:pPr>
        <w:pStyle w:val="Default"/>
        <w:jc w:val="center"/>
        <w:rPr>
          <w:b/>
          <w:color w:val="auto"/>
          <w:sz w:val="28"/>
          <w:szCs w:val="28"/>
        </w:rPr>
      </w:pPr>
      <w:r w:rsidRPr="000C7C86">
        <w:rPr>
          <w:b/>
          <w:color w:val="auto"/>
          <w:sz w:val="28"/>
          <w:szCs w:val="28"/>
        </w:rPr>
        <w:t>и плановый период 202</w:t>
      </w:r>
      <w:r w:rsidR="00BF4D56" w:rsidRPr="000C7C86">
        <w:rPr>
          <w:b/>
          <w:color w:val="auto"/>
          <w:sz w:val="28"/>
          <w:szCs w:val="28"/>
        </w:rPr>
        <w:t>1</w:t>
      </w:r>
      <w:r w:rsidRPr="000C7C86">
        <w:rPr>
          <w:b/>
          <w:color w:val="auto"/>
          <w:sz w:val="28"/>
          <w:szCs w:val="28"/>
        </w:rPr>
        <w:t xml:space="preserve"> и 202</w:t>
      </w:r>
      <w:r w:rsidR="00BF4D56" w:rsidRPr="000C7C86">
        <w:rPr>
          <w:b/>
          <w:color w:val="auto"/>
          <w:sz w:val="28"/>
          <w:szCs w:val="28"/>
        </w:rPr>
        <w:t>2</w:t>
      </w:r>
      <w:r w:rsidRPr="000C7C86">
        <w:rPr>
          <w:b/>
          <w:color w:val="auto"/>
          <w:sz w:val="28"/>
          <w:szCs w:val="28"/>
        </w:rPr>
        <w:t xml:space="preserve"> годов</w:t>
      </w: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185" w:rsidRPr="000C7C86" w:rsidRDefault="00895185" w:rsidP="008951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895185" w:rsidRPr="000C7C86" w:rsidRDefault="00895185" w:rsidP="0089518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8E4" w:rsidRPr="000C7C86" w:rsidRDefault="00F848E4" w:rsidP="00F848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Pr="000C7C86">
        <w:rPr>
          <w:rFonts w:ascii="Times New Roman" w:hAnsi="Times New Roman" w:cs="Times New Roman"/>
          <w:sz w:val="28"/>
          <w:szCs w:val="28"/>
        </w:rPr>
        <w:t>налоговой, бюджетной и долговой политики</w:t>
      </w:r>
      <w:r w:rsidRPr="000C7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C86">
        <w:rPr>
          <w:rFonts w:ascii="Times New Roman" w:hAnsi="Times New Roman" w:cs="Times New Roman"/>
          <w:sz w:val="28"/>
          <w:szCs w:val="28"/>
        </w:rPr>
        <w:t>бюджета городского поселения Березово</w:t>
      </w:r>
      <w:r w:rsidRPr="000C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2020 год и плановый период 2021 – 2022 годов (далее – Основные направления) разработаны в соответствии со статьей 172 Бюджетного кодекса Российской Федерации, статьей 3 Положения </w:t>
      </w:r>
      <w:r w:rsidRPr="000C7C86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и осуществления бюджетного процесса в городском поселении Березово, утвержденного решением Совета депутатов городского </w:t>
      </w:r>
      <w:r w:rsidRPr="000C7C86">
        <w:rPr>
          <w:rFonts w:ascii="Times New Roman" w:hAnsi="Times New Roman" w:cs="Times New Roman"/>
          <w:bCs/>
          <w:sz w:val="28"/>
          <w:szCs w:val="28"/>
        </w:rPr>
        <w:t>поселения Березово от</w:t>
      </w:r>
      <w:r w:rsidRPr="000C7C86">
        <w:rPr>
          <w:rFonts w:ascii="Times New Roman" w:hAnsi="Times New Roman" w:cs="Times New Roman"/>
          <w:sz w:val="28"/>
          <w:szCs w:val="28"/>
        </w:rPr>
        <w:t xml:space="preserve"> 28 сентября 2016 года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№ 186 «Об утверждении положения об отдельных вопросах организации и осуществления бюджетного процесса в городском поселении Березово».</w:t>
      </w:r>
    </w:p>
    <w:p w:rsidR="00F848E4" w:rsidRPr="000C7C86" w:rsidRDefault="00F848E4" w:rsidP="00F8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7C86">
        <w:rPr>
          <w:rFonts w:ascii="Times New Roman" w:hAnsi="Times New Roman" w:cs="Times New Roman"/>
          <w:sz w:val="28"/>
          <w:szCs w:val="28"/>
        </w:rPr>
        <w:t>Согласованность бюджетной политики городского поселения Березово, органов государственной власти Российской Федерации и органов государственной власти Ханты-Мансийского автономного округа – Югры достигается посредством учета в Основных направлениях положений указов Президента Российской Федерации от 2012 года,</w:t>
      </w:r>
      <w:r w:rsidRPr="000C7C86">
        <w:rPr>
          <w:sz w:val="28"/>
          <w:szCs w:val="28"/>
        </w:rPr>
        <w:t xml:space="preserve"> </w:t>
      </w:r>
      <w:r w:rsidRPr="000C7C86">
        <w:rPr>
          <w:rFonts w:ascii="Times New Roman" w:hAnsi="Times New Roman" w:cs="Times New Roman"/>
          <w:sz w:val="28"/>
          <w:szCs w:val="28"/>
        </w:rPr>
        <w:t>от 7 мая 2018 года № 204 «О национальных целях и стратегических задачах развития Российской Федерации на период до 2024 года» (далее – Указ № 204), проекта Основных направлений бюджетной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налоговой и таможенно-тарифной политики на 2020 год и плановый период 2021 – 2022 годов Российской Федерации, Основных направлений налоговой, бюджетной и долговой</w:t>
      </w:r>
      <w:r w:rsidRPr="000C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Ханты-Мансийского автономного округа – Югры на 2020 год и на плановый период 2021 – 2022 годов и </w:t>
      </w:r>
      <w:r w:rsidRPr="000C7C86">
        <w:rPr>
          <w:rFonts w:ascii="Times New Roman" w:hAnsi="Times New Roman" w:cs="Times New Roman"/>
          <w:sz w:val="28"/>
          <w:szCs w:val="28"/>
        </w:rPr>
        <w:t>Основных направлений налоговой, бюджетной и долговой</w:t>
      </w:r>
      <w:r w:rsidRPr="000C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Березовского района на 2020 год и плановый период 2021 – 2022 годов,</w:t>
      </w:r>
      <w:r w:rsidRPr="000C7C86">
        <w:rPr>
          <w:rFonts w:ascii="Times New Roman" w:hAnsi="Times New Roman" w:cs="Times New Roman"/>
          <w:sz w:val="28"/>
          <w:szCs w:val="28"/>
        </w:rPr>
        <w:t xml:space="preserve"> Стратегий социально-экономического развития Ханты-Мансийского автономного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округа – Югры, Березовского района и городского поселения Березово до 2030 года, Концепций повышения эффективности бюджетных расходов в 2019-2024 годах</w:t>
      </w:r>
      <w:r w:rsidR="008A20A6" w:rsidRPr="000C7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0A6" w:rsidRPr="000C7C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20A6" w:rsidRPr="000C7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0A6" w:rsidRPr="000C7C8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A20A6" w:rsidRPr="000C7C86">
        <w:rPr>
          <w:rFonts w:ascii="Times New Roman" w:hAnsi="Times New Roman" w:cs="Times New Roman"/>
          <w:sz w:val="28"/>
          <w:szCs w:val="28"/>
        </w:rPr>
        <w:t xml:space="preserve"> автономном округе-Югре</w:t>
      </w:r>
      <w:r w:rsidRPr="000C7C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3435" w:rsidRPr="000C7C86" w:rsidRDefault="00247541" w:rsidP="00EF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C86">
        <w:rPr>
          <w:rFonts w:ascii="Times New Roman" w:hAnsi="Times New Roman" w:cs="Times New Roman"/>
          <w:sz w:val="28"/>
          <w:szCs w:val="28"/>
        </w:rPr>
        <w:t>Основные направления на 2020</w:t>
      </w:r>
      <w:r w:rsidR="00EF3435" w:rsidRPr="000C7C8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Pr="000C7C86">
        <w:rPr>
          <w:rFonts w:ascii="Times New Roman" w:hAnsi="Times New Roman" w:cs="Times New Roman"/>
          <w:sz w:val="28"/>
          <w:szCs w:val="28"/>
        </w:rPr>
        <w:t>21</w:t>
      </w:r>
      <w:r w:rsidR="00EF3435" w:rsidRPr="000C7C86">
        <w:rPr>
          <w:rFonts w:ascii="Times New Roman" w:hAnsi="Times New Roman" w:cs="Times New Roman"/>
          <w:sz w:val="28"/>
          <w:szCs w:val="28"/>
        </w:rPr>
        <w:t xml:space="preserve"> и 202</w:t>
      </w:r>
      <w:r w:rsidRPr="000C7C86">
        <w:rPr>
          <w:rFonts w:ascii="Times New Roman" w:hAnsi="Times New Roman" w:cs="Times New Roman"/>
          <w:sz w:val="28"/>
          <w:szCs w:val="28"/>
        </w:rPr>
        <w:t>2</w:t>
      </w:r>
      <w:r w:rsidR="00EF3435" w:rsidRPr="000C7C86">
        <w:rPr>
          <w:rFonts w:ascii="Times New Roman" w:hAnsi="Times New Roman" w:cs="Times New Roman"/>
          <w:sz w:val="28"/>
          <w:szCs w:val="28"/>
        </w:rPr>
        <w:t xml:space="preserve"> годов определяют основные цели, задачи и направления бюджетной политики городского поселения в области доходов и расходов бюджета, долговой политики, муниципального контроля в финансово-бюджетной сфере и являются основой для составления проекта бюджета городского поселения на </w:t>
      </w:r>
      <w:r w:rsidRPr="000C7C86">
        <w:rPr>
          <w:rFonts w:ascii="Times New Roman" w:hAnsi="Times New Roman" w:cs="Times New Roman"/>
          <w:sz w:val="28"/>
          <w:szCs w:val="28"/>
        </w:rPr>
        <w:t>2020 год и плановый период 2021 и 2022</w:t>
      </w:r>
      <w:r w:rsidR="00EF3435" w:rsidRPr="000C7C86">
        <w:rPr>
          <w:rFonts w:ascii="Times New Roman" w:hAnsi="Times New Roman" w:cs="Times New Roman"/>
          <w:sz w:val="28"/>
          <w:szCs w:val="28"/>
        </w:rPr>
        <w:t xml:space="preserve"> годов, а также для повышения качества бюджетного</w:t>
      </w:r>
      <w:proofErr w:type="gramEnd"/>
      <w:r w:rsidR="00EF3435" w:rsidRPr="000C7C86">
        <w:rPr>
          <w:rFonts w:ascii="Times New Roman" w:hAnsi="Times New Roman" w:cs="Times New Roman"/>
          <w:sz w:val="28"/>
          <w:szCs w:val="28"/>
        </w:rPr>
        <w:t xml:space="preserve"> процесса, обеспечения рационального, эффективного и результативного расходования бюджетных средств.</w:t>
      </w:r>
    </w:p>
    <w:p w:rsidR="005C5BAE" w:rsidRPr="000C7C86" w:rsidRDefault="005C5BAE" w:rsidP="005C5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lastRenderedPageBreak/>
        <w:t>Целью Основных направлений бюджетной, налоговой и долговой политики является определение условий, принимаемых для составления проекта бюджета городского поселения Березово на 2020 год и плановый период 2021 и 2022 годов, основных подходов к его формированию, а также обеспечение прозрачности и открытости бюджетного планирования.</w:t>
      </w:r>
    </w:p>
    <w:p w:rsidR="005C5BAE" w:rsidRPr="000C7C86" w:rsidRDefault="005C5BAE" w:rsidP="005C5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C86">
        <w:rPr>
          <w:rFonts w:ascii="Times New Roman" w:eastAsia="Courier New" w:hAnsi="Times New Roman" w:cs="Times New Roman"/>
          <w:sz w:val="28"/>
          <w:szCs w:val="28"/>
        </w:rPr>
        <w:t xml:space="preserve">В существующих экономических условиях </w:t>
      </w:r>
      <w:r w:rsidRPr="000C7C86">
        <w:rPr>
          <w:rFonts w:ascii="Times New Roman" w:hAnsi="Times New Roman" w:cs="Times New Roman"/>
          <w:sz w:val="28"/>
          <w:szCs w:val="28"/>
        </w:rPr>
        <w:t>ключевые цели и приоритеты бюджетной, налоговой и долговой политики городского поселения Березово на 2020 год и плановый период 2021 и 2022 годов остаются неизменными и направлены на обеспечение стабильности и устойчивости бюджетной системы городского поселения Березово, долгосрочной сбалансированности бюджета с учетом эффективного управления имеющимися ресурсами, безусловное исполнение принятых обязательств наиболее эффективным способом, повышения эффективности управления с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сохранением преемственности целей и задач, определенных в предыдущем плановом периоде. </w:t>
      </w:r>
    </w:p>
    <w:p w:rsidR="005C5BAE" w:rsidRPr="000C7C86" w:rsidRDefault="005C5BAE" w:rsidP="005C5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бюджетной системы городского поселения Березово предусматривает минимизацию дефицита бюджета, недопустимость принятия обязательств, не обеспеченных финансовыми ресурсами, поддержание объема муниципального долга на безопасном уровне.</w:t>
      </w: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Реализация целей и задач должна основываться на усовершенствованной системе социально-экономического и бюджетного планирования городского поселения,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в том числе и повышение качества прогноза социально-экономического развития городского поселения.</w:t>
      </w: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6C" w:rsidRPr="000C7C86" w:rsidRDefault="00E4214E" w:rsidP="004B6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2</w:t>
      </w:r>
      <w:r w:rsidR="004B6A6C" w:rsidRPr="000C7C86">
        <w:rPr>
          <w:rFonts w:ascii="Times New Roman" w:hAnsi="Times New Roman" w:cs="Times New Roman"/>
          <w:sz w:val="28"/>
          <w:szCs w:val="28"/>
        </w:rPr>
        <w:t>. Основные направления налоговой политики на 2020 год</w:t>
      </w:r>
    </w:p>
    <w:p w:rsidR="004B6A6C" w:rsidRPr="000C7C86" w:rsidRDefault="003D7416" w:rsidP="004B6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и </w:t>
      </w:r>
      <w:r w:rsidR="004B6A6C" w:rsidRPr="000C7C86">
        <w:rPr>
          <w:rFonts w:ascii="Times New Roman" w:hAnsi="Times New Roman" w:cs="Times New Roman"/>
          <w:sz w:val="28"/>
          <w:szCs w:val="28"/>
        </w:rPr>
        <w:t>плановый период 2021 и 2022 годов</w:t>
      </w:r>
    </w:p>
    <w:p w:rsidR="004B6A6C" w:rsidRPr="000C7C86" w:rsidRDefault="004B6A6C" w:rsidP="004B6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Основной целью налоговой политики на 2020 год и плановый период 2021 и 2022 годов остается обеспечение сбалансированности и устойчивости местного бюджета с учетом текущей экономической ситуации.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сохранение и наращивание налогового потенциала, повышения качества администрирования доходов, сохранение положительной динамики поступления доходов, в том числе за счет стимулирования предпринимательской и инвестиционной активности, выявление и мобилизация внутренних резервов, повышения собираемости налоговых платежей и сборов, снижения уровня недоимки.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Этому будет способствовать решение следующих задач: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- продолжение работы по расширению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участков, признаваемых объектами налогообложения;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- продолжение работы по выявлению объектов, не включенных в Перечни объектов недвижимого имущества в соответствии со статьей 378.2 Налогового кодекса Российской Федерации, в отношении которых налоговая база по налогу </w:t>
      </w:r>
      <w:r w:rsidRPr="000C7C86">
        <w:rPr>
          <w:rFonts w:ascii="Times New Roman" w:hAnsi="Times New Roman" w:cs="Times New Roman"/>
          <w:sz w:val="28"/>
          <w:szCs w:val="28"/>
        </w:rPr>
        <w:lastRenderedPageBreak/>
        <w:t>на имущество организаций и налогу на имущество физических лиц определяется как кадастровая стоимость;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- выявление иногородних организаций, имеющих стационарные рабочие места на территории поселения, и обеспечение регистрации обособленных подразделений по месту осуществления их деятельности;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bCs/>
          <w:sz w:val="28"/>
          <w:szCs w:val="28"/>
        </w:rPr>
        <w:t>- совершенствование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поселения;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- осуществление мониторинга состояния расчетов с бюджетом крупнейших налогоплательщиков поселения;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- осуществление мониторинга уровня собираемости налогов;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- проведение совместно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с налоговыми органами информационных кампаний по разъяснительной работе среди населения о необходимости своевременного исполнения обязанности по уплате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налогов и сборов;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-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Федерации;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C86">
        <w:rPr>
          <w:rFonts w:ascii="Times New Roman" w:hAnsi="Times New Roman" w:cs="Times New Roman"/>
          <w:bCs/>
          <w:sz w:val="28"/>
          <w:szCs w:val="28"/>
        </w:rPr>
        <w:t>- ежегодное проведение оценки бюджетной, социальной и экономической эффективности налоговых льгот по местным налогам, предоставляемых на территории поселения.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Прогнозирование доходной части бюджета на очередной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и плановый период осуществляется исходя из действующих норм бюджетного и налогового законодательства Российской Федерации, автономного округа, муниципального района, с учетом изменений, и с применением базового варианта прогноза социально-экономического развития поселения.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Налоговые доходы бюджета городского поселения Березово в основном сформированы из федеральных и региональных налогов, характер налоговой политики поселения определяться решениями, принимаемыми на федеральном уровне с учетом изменившихся экономических условий и решениями Ханты-Мансийского автономного округа – Югры, принимаемыми в соответствии с полномочиями.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0C7C86">
        <w:rPr>
          <w:rFonts w:ascii="Times New Roman" w:hAnsi="Times New Roman" w:cs="Times New Roman"/>
          <w:sz w:val="28"/>
          <w:szCs w:val="28"/>
        </w:rPr>
        <w:t xml:space="preserve"> является федеральным налогом, в соответствии с нормативами распределения, </w:t>
      </w:r>
      <w:r w:rsidRPr="000C7C86">
        <w:rPr>
          <w:rFonts w:ascii="Times New Roman" w:eastAsia="Calibri" w:hAnsi="Times New Roman" w:cs="Times New Roman"/>
          <w:sz w:val="28"/>
          <w:szCs w:val="28"/>
        </w:rPr>
        <w:t>утвержденными Бюджетным кодексом Российской Федерации, зачисляется в бюджет городского поселения в размере 10 %</w:t>
      </w:r>
      <w:r w:rsidRPr="000C7C86">
        <w:rPr>
          <w:rFonts w:ascii="Times New Roman" w:hAnsi="Times New Roman" w:cs="Times New Roman"/>
          <w:sz w:val="28"/>
          <w:szCs w:val="28"/>
        </w:rPr>
        <w:t>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В целях расширения налогооблагаемой базы, увеличения поступлений налога на доходы физических лиц в бюджет поселения будет продолжена работа по легализации заработной платы, выплачиваемой работодателями и по своевременной и полной оплате налогов предприятиями, являющимися основными налогоплательщиками на территории поселения.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Pr="000C7C86">
        <w:rPr>
          <w:rFonts w:ascii="Times New Roman" w:hAnsi="Times New Roman" w:cs="Times New Roman"/>
          <w:b/>
          <w:sz w:val="28"/>
          <w:szCs w:val="28"/>
        </w:rPr>
        <w:t>акцизов на нефтепродукты,</w:t>
      </w:r>
      <w:r w:rsidRPr="000C7C86">
        <w:rPr>
          <w:rFonts w:ascii="Times New Roman" w:hAnsi="Times New Roman" w:cs="Times New Roman"/>
          <w:sz w:val="28"/>
          <w:szCs w:val="28"/>
        </w:rPr>
        <w:t xml:space="preserve"> производятся поселению в соответствии со статьей 58 Бюджетного кодекса Российской Федерации, исходя из протяженности автомобильных дорог местного значения по дифференцированным нормативам отчислений, установленным в соответствии с </w:t>
      </w:r>
      <w:r w:rsidRPr="000C7C86">
        <w:rPr>
          <w:rFonts w:ascii="Times New Roman" w:hAnsi="Times New Roman" w:cs="Times New Roman"/>
          <w:sz w:val="28"/>
          <w:szCs w:val="28"/>
        </w:rPr>
        <w:lastRenderedPageBreak/>
        <w:t xml:space="preserve">Законом Ханты-Мансийского автономного округа – Югры от 10 ноября 2008 года № 132-оз «О межбюджетных отношениях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0C7C86">
        <w:rPr>
          <w:rFonts w:ascii="Times New Roman" w:eastAsia="Courier New" w:hAnsi="Times New Roman" w:cs="Times New Roman"/>
          <w:sz w:val="28"/>
          <w:szCs w:val="28"/>
        </w:rPr>
        <w:t>. Установленный норматив отчисления в бюджет поселения на 2020-2022 годы  - 0,1956%.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kern w:val="24"/>
          <w:sz w:val="28"/>
          <w:szCs w:val="28"/>
        </w:rPr>
        <w:t xml:space="preserve">С учетом принятых изменений в Бюджетный кодекс Российской Федерации и в целях увеличения доходной части поселений, вносятся изменения в межбюджетные отношения </w:t>
      </w:r>
      <w:proofErr w:type="gramStart"/>
      <w:r w:rsidRPr="000C7C86">
        <w:rPr>
          <w:rFonts w:ascii="Times New Roman" w:hAnsi="Times New Roman" w:cs="Times New Roman"/>
          <w:kern w:val="24"/>
          <w:sz w:val="28"/>
          <w:szCs w:val="28"/>
        </w:rPr>
        <w:t>в</w:t>
      </w:r>
      <w:proofErr w:type="gramEnd"/>
      <w:r w:rsidRPr="000C7C8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автономном округе – Югре, утвержденные законом ХМАО-Югры от 10.11.2008г. № 132-оз. С 2020 года запланирована передача из бюджета автономного округа поселениям части </w:t>
      </w:r>
      <w:r w:rsidRPr="000C7C86">
        <w:rPr>
          <w:rFonts w:ascii="Times New Roman" w:hAnsi="Times New Roman" w:cs="Times New Roman"/>
          <w:b/>
          <w:sz w:val="28"/>
          <w:szCs w:val="28"/>
        </w:rPr>
        <w:t>транспортного налога</w:t>
      </w:r>
      <w:r w:rsidRPr="000C7C86">
        <w:rPr>
          <w:rFonts w:ascii="Times New Roman" w:hAnsi="Times New Roman" w:cs="Times New Roman"/>
          <w:sz w:val="28"/>
          <w:szCs w:val="28"/>
        </w:rPr>
        <w:t xml:space="preserve"> по нормативу 4%, подлежащего зачислению в соответствии с Бюджетным кодексом Российской Федерации в бюджет субъекта Российской Федерации. Транспортный налог будет являться одним из источников формирования дорожного фонда поселения.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Налоговая политика городского поселения Березово на местном уровне реализуется посредством установления ставок и предоставления льгот по местным налогам.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0C7C86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 и земельного налога</w:t>
      </w:r>
      <w:r w:rsidRPr="000C7C86">
        <w:rPr>
          <w:rFonts w:ascii="Times New Roman" w:hAnsi="Times New Roman" w:cs="Times New Roman"/>
          <w:sz w:val="28"/>
          <w:szCs w:val="28"/>
        </w:rPr>
        <w:t xml:space="preserve"> произведен исходя из кадастровой стоимости и налоговых ставок и льгот, установленных решением Совета депутатов поселения.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В целях сохранения благоприятного инвестиционного климата и поддержки приоритетных категорий субъектов малого и среднего бизнеса сохранены установленные налоговые льготы по земельному налогу в виде освобождения от уплаты налога на  трехлетний налоговый период.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В текущем году установлены льготы по земельному налогу для социально ориентированных некоммерческих организаций для развития и поддержки данных организаций.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Для снижения налоговой нагрузки на предпринимателей понижена процентная ставка до 1% по налогу на имущество физических лиц, </w:t>
      </w:r>
      <w:r w:rsidRPr="000C7C86">
        <w:rPr>
          <w:rFonts w:ascii="Times New Roman" w:eastAsia="Calibri" w:hAnsi="Times New Roman" w:cs="Times New Roman"/>
          <w:sz w:val="28"/>
          <w:szCs w:val="28"/>
        </w:rPr>
        <w:t xml:space="preserve">имеющих статус индивидуальных предпринимателей по объектам недвижимости, включенных </w:t>
      </w:r>
      <w:r w:rsidRPr="000C7C86">
        <w:rPr>
          <w:rFonts w:ascii="Times New Roman" w:hAnsi="Times New Roman" w:cs="Times New Roman"/>
          <w:sz w:val="28"/>
          <w:szCs w:val="28"/>
        </w:rPr>
        <w:t>в Перечень объектов недвижимого имущества, в отношении которых налоговая база определяется как кадастровая стоимость.</w:t>
      </w:r>
    </w:p>
    <w:p w:rsidR="00895185" w:rsidRPr="000C7C86" w:rsidRDefault="00895185" w:rsidP="004B6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3. Основные направления бюджетной политики</w:t>
      </w: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на 20</w:t>
      </w:r>
      <w:r w:rsidR="001215B1" w:rsidRPr="000C7C86">
        <w:rPr>
          <w:rFonts w:ascii="Times New Roman" w:hAnsi="Times New Roman" w:cs="Times New Roman"/>
          <w:sz w:val="28"/>
          <w:szCs w:val="28"/>
        </w:rPr>
        <w:t>20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="001215B1" w:rsidRPr="000C7C86">
        <w:rPr>
          <w:rFonts w:ascii="Times New Roman" w:hAnsi="Times New Roman" w:cs="Times New Roman"/>
          <w:sz w:val="28"/>
          <w:szCs w:val="28"/>
        </w:rPr>
        <w:t>овый период 2021 и 2022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C86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EF3435" w:rsidRPr="000C7C86">
        <w:rPr>
          <w:rFonts w:ascii="Times New Roman" w:hAnsi="Times New Roman" w:cs="Times New Roman"/>
          <w:sz w:val="28"/>
          <w:szCs w:val="28"/>
        </w:rPr>
        <w:t>небольшого роста</w:t>
      </w:r>
      <w:r w:rsidRPr="000C7C86"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городского поселения на первый план выходит решение задач по повышению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городского поселения, достижение измеримых общественно значимых результатов, наиболее важные из которых установлены Указом Президента Российской Федерации от 7 мая 2018 года № 204 «О национальных целях и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стратегических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2024 года».</w:t>
      </w:r>
    </w:p>
    <w:p w:rsidR="00895185" w:rsidRPr="000C7C86" w:rsidRDefault="00895185" w:rsidP="0056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lastRenderedPageBreak/>
        <w:t>Бюджетная п</w:t>
      </w:r>
      <w:r w:rsidR="008C5D6A" w:rsidRPr="000C7C86">
        <w:rPr>
          <w:rFonts w:ascii="Times New Roman" w:hAnsi="Times New Roman" w:cs="Times New Roman"/>
          <w:sz w:val="28"/>
          <w:szCs w:val="28"/>
        </w:rPr>
        <w:t>олитика в области расходов в 2020</w:t>
      </w:r>
      <w:r w:rsidRPr="000C7C86">
        <w:rPr>
          <w:rFonts w:ascii="Times New Roman" w:hAnsi="Times New Roman" w:cs="Times New Roman"/>
          <w:sz w:val="28"/>
          <w:szCs w:val="28"/>
        </w:rPr>
        <w:t>-202</w:t>
      </w:r>
      <w:r w:rsidR="008C5D6A" w:rsidRPr="000C7C86">
        <w:rPr>
          <w:rFonts w:ascii="Times New Roman" w:hAnsi="Times New Roman" w:cs="Times New Roman"/>
          <w:sz w:val="28"/>
          <w:szCs w:val="28"/>
        </w:rPr>
        <w:t>2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годах будет направлена на дальнейшее развитие экономики, повышение уровня и качества жизни населения, решение приоритетных для городского поселения задач, обеспечение сбалансированности и устойчивости бюджетной системы, повышение эффективности бюджетных расходов, развитие программно-целевых методов управления.</w:t>
      </w:r>
    </w:p>
    <w:p w:rsidR="005620A4" w:rsidRPr="000C7C86" w:rsidRDefault="005620A4" w:rsidP="005620A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C86">
        <w:rPr>
          <w:rFonts w:ascii="Times New Roman" w:eastAsia="Calibri" w:hAnsi="Times New Roman" w:cs="Times New Roman"/>
          <w:sz w:val="28"/>
          <w:szCs w:val="28"/>
        </w:rPr>
        <w:t>Важная роль в обеспечении устойчивости бюджетной системы отводится снижени</w:t>
      </w:r>
      <w:r w:rsidRPr="000C7C86">
        <w:rPr>
          <w:rFonts w:ascii="Times New Roman" w:hAnsi="Times New Roman" w:cs="Times New Roman"/>
          <w:sz w:val="28"/>
          <w:szCs w:val="28"/>
        </w:rPr>
        <w:t>ю</w:t>
      </w:r>
      <w:r w:rsidRPr="000C7C86">
        <w:rPr>
          <w:rFonts w:ascii="Times New Roman" w:eastAsia="Calibri" w:hAnsi="Times New Roman" w:cs="Times New Roman"/>
          <w:sz w:val="28"/>
          <w:szCs w:val="28"/>
        </w:rPr>
        <w:t xml:space="preserve">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895185" w:rsidRPr="000C7C86" w:rsidRDefault="00895185" w:rsidP="00D0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области расходов бюджета</w:t>
      </w:r>
      <w:r w:rsidR="00D05E55" w:rsidRPr="000C7C86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Pr="000C7C8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5E55" w:rsidRDefault="00895185" w:rsidP="00D05E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- </w:t>
      </w:r>
      <w:r w:rsidR="00D05E55" w:rsidRPr="000C7C86">
        <w:rPr>
          <w:rFonts w:ascii="Times New Roman" w:hAnsi="Times New Roman" w:cs="Times New Roman"/>
          <w:bCs/>
          <w:sz w:val="28"/>
          <w:szCs w:val="28"/>
        </w:rPr>
        <w:t>оптимизация бюджетных расходов за счет повышения их эффективности;</w:t>
      </w:r>
    </w:p>
    <w:p w:rsidR="00D05E55" w:rsidRPr="000C7C86" w:rsidRDefault="00EE77B0" w:rsidP="00D05E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5E55" w:rsidRPr="000C7C86">
        <w:rPr>
          <w:rFonts w:ascii="Times New Roman" w:hAnsi="Times New Roman" w:cs="Times New Roman"/>
          <w:bCs/>
          <w:sz w:val="28"/>
          <w:szCs w:val="28"/>
        </w:rPr>
        <w:t>дальнейшее совершенствование программно-целевых методов планирования, совершенствования системы оценки эффективности реализации муниципальных программ, механизмов мониторинга и контроля реализации муниципальных программ;</w:t>
      </w:r>
    </w:p>
    <w:p w:rsidR="00D05E55" w:rsidRPr="000C7C86" w:rsidRDefault="00D05E55" w:rsidP="00D05E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C86">
        <w:rPr>
          <w:rFonts w:ascii="Times New Roman" w:hAnsi="Times New Roman" w:cs="Times New Roman"/>
          <w:bCs/>
          <w:sz w:val="28"/>
          <w:szCs w:val="28"/>
        </w:rPr>
        <w:t>- интеграция национальных проектов в муниципальные программы городского поселения Березово;</w:t>
      </w:r>
    </w:p>
    <w:p w:rsidR="006667EF" w:rsidRPr="000C7C86" w:rsidRDefault="006667EF" w:rsidP="00E528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C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C7C86">
        <w:rPr>
          <w:rFonts w:ascii="Times New Roman" w:hAnsi="Times New Roman" w:cs="Times New Roman"/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ситуации;</w:t>
      </w:r>
    </w:p>
    <w:p w:rsidR="00D05E55" w:rsidRPr="000C7C86" w:rsidRDefault="00D05E55" w:rsidP="00E52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- обеспечение открытости бюджетного проце</w:t>
      </w:r>
      <w:r w:rsidR="009B2411">
        <w:rPr>
          <w:rFonts w:ascii="Times New Roman" w:hAnsi="Times New Roman" w:cs="Times New Roman"/>
          <w:sz w:val="28"/>
          <w:szCs w:val="28"/>
        </w:rPr>
        <w:t>сса и вовлечения в него граждан;</w:t>
      </w:r>
    </w:p>
    <w:p w:rsidR="00895185" w:rsidRPr="000C7C86" w:rsidRDefault="00895185" w:rsidP="00725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закупок и</w:t>
      </w:r>
      <w:r w:rsidR="00FA1509" w:rsidRPr="000C7C86">
        <w:rPr>
          <w:rFonts w:ascii="Times New Roman" w:hAnsi="Times New Roman" w:cs="Times New Roman"/>
          <w:sz w:val="28"/>
          <w:szCs w:val="28"/>
        </w:rPr>
        <w:t xml:space="preserve"> исполнением условий контрактов.</w:t>
      </w:r>
    </w:p>
    <w:p w:rsidR="0072573A" w:rsidRPr="000C7C86" w:rsidRDefault="0072573A" w:rsidP="00725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Стоит задача </w:t>
      </w:r>
      <w:proofErr w:type="spellStart"/>
      <w:r w:rsidRPr="000C7C86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0C7C86">
        <w:rPr>
          <w:rFonts w:ascii="Times New Roman" w:hAnsi="Times New Roman" w:cs="Times New Roman"/>
          <w:sz w:val="28"/>
          <w:szCs w:val="28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городского поселения Березово муниципальных программ по основным направлениям стратегического развития Российской Федерации. Необходимо осуществлять реализацию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направлениям.</w:t>
      </w:r>
    </w:p>
    <w:p w:rsidR="0072573A" w:rsidRPr="000C7C86" w:rsidRDefault="0072573A" w:rsidP="00725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Актуальной остается задача по повышения качества программного бюджетирования, в том числе путем совершенствования системы показателей результатов реализации муниципальных программ, усиления взаимосвязи со Стратегией социально-экономического развития </w:t>
      </w:r>
      <w:r w:rsidR="008B4D59" w:rsidRPr="000C7C86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0C7C86">
        <w:rPr>
          <w:rFonts w:ascii="Times New Roman" w:hAnsi="Times New Roman" w:cs="Times New Roman"/>
          <w:sz w:val="28"/>
          <w:szCs w:val="28"/>
        </w:rPr>
        <w:t>. При планировании бюджетных ассигнований на 20</w:t>
      </w:r>
      <w:r w:rsidR="008B4D59" w:rsidRPr="000C7C86">
        <w:rPr>
          <w:rFonts w:ascii="Times New Roman" w:hAnsi="Times New Roman" w:cs="Times New Roman"/>
          <w:sz w:val="28"/>
          <w:szCs w:val="28"/>
        </w:rPr>
        <w:t>20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B4D59" w:rsidRPr="000C7C86">
        <w:rPr>
          <w:rFonts w:ascii="Times New Roman" w:hAnsi="Times New Roman" w:cs="Times New Roman"/>
          <w:sz w:val="28"/>
          <w:szCs w:val="28"/>
        </w:rPr>
        <w:t xml:space="preserve">1 </w:t>
      </w:r>
      <w:r w:rsidRPr="000C7C86">
        <w:rPr>
          <w:rFonts w:ascii="Times New Roman" w:hAnsi="Times New Roman" w:cs="Times New Roman"/>
          <w:sz w:val="28"/>
          <w:szCs w:val="28"/>
        </w:rPr>
        <w:t>и 202</w:t>
      </w:r>
      <w:r w:rsidR="008B4D59" w:rsidRPr="000C7C86">
        <w:rPr>
          <w:rFonts w:ascii="Times New Roman" w:hAnsi="Times New Roman" w:cs="Times New Roman"/>
          <w:sz w:val="28"/>
          <w:szCs w:val="28"/>
        </w:rPr>
        <w:t>2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бюджета. </w:t>
      </w:r>
    </w:p>
    <w:p w:rsidR="0082635F" w:rsidRPr="000C7C86" w:rsidRDefault="0082635F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C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Кроме того, в составе </w:t>
      </w:r>
      <w:r w:rsidR="008B4D59" w:rsidRPr="000C7C86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Pr="000C7C86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отражена </w:t>
      </w:r>
      <w:r w:rsidR="008B4D59" w:rsidRPr="000C7C86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0C7C86">
        <w:rPr>
          <w:rFonts w:ascii="Times New Roman" w:hAnsi="Times New Roman" w:cs="Times New Roman"/>
          <w:sz w:val="28"/>
          <w:szCs w:val="28"/>
          <w:lang w:eastAsia="ru-RU"/>
        </w:rPr>
        <w:t xml:space="preserve"> по достижению показателей портфелей региональных проектов, направленных на достижение национальных стратегических целей.</w:t>
      </w:r>
    </w:p>
    <w:p w:rsidR="0082635F" w:rsidRPr="000C7C86" w:rsidRDefault="0082635F" w:rsidP="00AA156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C86">
        <w:rPr>
          <w:rFonts w:ascii="Times New Roman" w:hAnsi="Times New Roman" w:cs="Times New Roman"/>
          <w:sz w:val="28"/>
          <w:szCs w:val="28"/>
          <w:lang w:eastAsia="ru-RU"/>
        </w:rPr>
        <w:t xml:space="preserve">Формат муниципальных программ к проекту бюджета будет видоизменен, по аналогии с </w:t>
      </w:r>
      <w:r w:rsidR="008B4D59" w:rsidRPr="000C7C86">
        <w:rPr>
          <w:rFonts w:ascii="Times New Roman" w:hAnsi="Times New Roman" w:cs="Times New Roman"/>
          <w:sz w:val="28"/>
          <w:szCs w:val="28"/>
          <w:lang w:eastAsia="ru-RU"/>
        </w:rPr>
        <w:t>Березовским районом</w:t>
      </w:r>
      <w:r w:rsidRPr="000C7C86">
        <w:rPr>
          <w:rFonts w:ascii="Times New Roman" w:hAnsi="Times New Roman" w:cs="Times New Roman"/>
          <w:sz w:val="28"/>
          <w:szCs w:val="28"/>
          <w:lang w:eastAsia="ru-RU"/>
        </w:rPr>
        <w:t xml:space="preserve"> будет разработана модельная муниципальная программа, но</w:t>
      </w:r>
      <w:r w:rsidRPr="000C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программная структура бюджета </w:t>
      </w:r>
      <w:r w:rsidR="008B4D59" w:rsidRPr="000C7C86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0C7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целом будет сохранена при оптимизации перечня и структуры муниципальных программ.</w:t>
      </w:r>
    </w:p>
    <w:p w:rsidR="00AA1567" w:rsidRPr="000C7C86" w:rsidRDefault="00AA1567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Обеспечено обособление бюджетных ассигнований: каждому региональному проекту присвоено уникальное буквенное обозначение, которое присутствует в коде соответствующего федерального проекта, что позволяет обеспечить прозрачность и возможность осуществления 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выделенных на реализацию регионального проекта.</w:t>
      </w:r>
    </w:p>
    <w:p w:rsidR="00AA1567" w:rsidRPr="000C7C86" w:rsidRDefault="00AA1567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бюджетных средств и минимизации рисков неисполнения мероприятий региональных проектов, законодательно установлена возможность перераспределять бюджетные ассигнования, предусмотренные на реализацию региональных проектов, путем внесения изменений в сводную бюджетную роспись бюджета </w:t>
      </w:r>
      <w:r w:rsidR="003C49A4" w:rsidRPr="000C7C86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0C7C86">
        <w:rPr>
          <w:rFonts w:ascii="Times New Roman" w:hAnsi="Times New Roman" w:cs="Times New Roman"/>
          <w:sz w:val="28"/>
          <w:szCs w:val="28"/>
        </w:rPr>
        <w:t>.</w:t>
      </w:r>
    </w:p>
    <w:p w:rsidR="00AA1567" w:rsidRPr="00D0706A" w:rsidRDefault="00AA1567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Достижение установленных критериев (показателей) результативности и эффективности использования бюджетных сре</w:t>
      </w:r>
      <w:proofErr w:type="gramStart"/>
      <w:r w:rsidRPr="000C7C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C7C86">
        <w:rPr>
          <w:rFonts w:ascii="Times New Roman" w:hAnsi="Times New Roman" w:cs="Times New Roman"/>
          <w:sz w:val="28"/>
          <w:szCs w:val="28"/>
        </w:rPr>
        <w:t xml:space="preserve">едполагается с помощью повышения качества внутреннего </w:t>
      </w:r>
      <w:r w:rsidRPr="00D0706A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D0706A" w:rsidRPr="00D0706A" w:rsidRDefault="00D0706A" w:rsidP="00D0706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06A">
        <w:rPr>
          <w:rFonts w:ascii="Times New Roman" w:eastAsia="Calibri" w:hAnsi="Times New Roman" w:cs="Times New Roman"/>
          <w:sz w:val="28"/>
          <w:szCs w:val="28"/>
        </w:rPr>
        <w:t>В качестве «базовых» по текущим расходам на 2020 – 2022 годы приняты бюджетные ассигнования, утвержденные на 2019 год Решением Совета депутатов городского поселения Березово от 21 декабря 2018 года № 168 «О бюджете городского поселения Березово на 2019 год и плановый период на 2020 и 2021 годов» (далее – Решение о бюджете) без учёта единовременных расходных обязательств, и срок действия которых заканчивается 2019</w:t>
      </w:r>
      <w:proofErr w:type="gramEnd"/>
      <w:r w:rsidRPr="00D0706A">
        <w:rPr>
          <w:rFonts w:ascii="Times New Roman" w:eastAsia="Calibri" w:hAnsi="Times New Roman" w:cs="Times New Roman"/>
          <w:sz w:val="28"/>
          <w:szCs w:val="28"/>
        </w:rPr>
        <w:t xml:space="preserve"> годом.</w:t>
      </w:r>
    </w:p>
    <w:p w:rsidR="00D0706A" w:rsidRPr="00D0706A" w:rsidRDefault="00D0706A" w:rsidP="00D0706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06A">
        <w:rPr>
          <w:rFonts w:ascii="Times New Roman" w:eastAsia="Calibri" w:hAnsi="Times New Roman" w:cs="Times New Roman"/>
          <w:sz w:val="28"/>
          <w:szCs w:val="28"/>
        </w:rPr>
        <w:t xml:space="preserve">Соответственно, формирование бюджета на 2020 год и плановый период 2021 и 2022 годов главные распорядители бюджетных средств и ответственные исполнители муниципальных программ осуществляется исходя из данных, утвержденных в Решении о бюджете на 2020 год и 2021 год. При расчете объема финансирования на 2022 год необходимо принять данные, утвержденные в Решении о бюджете на 2021 год. </w:t>
      </w: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06A">
        <w:rPr>
          <w:rFonts w:ascii="Times New Roman" w:hAnsi="Times New Roman" w:cs="Times New Roman"/>
          <w:sz w:val="27"/>
          <w:szCs w:val="27"/>
        </w:rPr>
        <w:t>Все необходимые меры</w:t>
      </w:r>
      <w:r w:rsidRPr="000C7C86">
        <w:rPr>
          <w:rFonts w:ascii="Times New Roman" w:hAnsi="Times New Roman" w:cs="Times New Roman"/>
          <w:sz w:val="27"/>
          <w:szCs w:val="27"/>
        </w:rPr>
        <w:t xml:space="preserve"> для организации исполнения бюджета городского поселения 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бюджета.</w:t>
      </w: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7C86">
        <w:rPr>
          <w:rFonts w:ascii="Times New Roman" w:hAnsi="Times New Roman" w:cs="Times New Roman"/>
          <w:sz w:val="27"/>
          <w:szCs w:val="27"/>
        </w:rPr>
        <w:t xml:space="preserve">Все решения в процессе исполнения бюджета городского </w:t>
      </w:r>
      <w:r w:rsidR="00F46565" w:rsidRPr="000C7C86">
        <w:rPr>
          <w:rFonts w:ascii="Times New Roman" w:hAnsi="Times New Roman" w:cs="Times New Roman"/>
          <w:sz w:val="27"/>
          <w:szCs w:val="27"/>
        </w:rPr>
        <w:t>поселения</w:t>
      </w:r>
      <w:r w:rsidRPr="000C7C86">
        <w:rPr>
          <w:rFonts w:ascii="Times New Roman" w:hAnsi="Times New Roman" w:cs="Times New Roman"/>
          <w:sz w:val="27"/>
          <w:szCs w:val="27"/>
        </w:rPr>
        <w:t xml:space="preserve"> должны приниматься и реализовываться максимально оперативно, а принятие </w:t>
      </w:r>
      <w:proofErr w:type="gramStart"/>
      <w:r w:rsidRPr="000C7C86">
        <w:rPr>
          <w:rFonts w:ascii="Times New Roman" w:hAnsi="Times New Roman" w:cs="Times New Roman"/>
          <w:sz w:val="27"/>
          <w:szCs w:val="27"/>
        </w:rPr>
        <w:t>бюджетных</w:t>
      </w:r>
      <w:proofErr w:type="gramEnd"/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7C86">
        <w:rPr>
          <w:rFonts w:ascii="Times New Roman" w:hAnsi="Times New Roman" w:cs="Times New Roman"/>
          <w:sz w:val="27"/>
          <w:szCs w:val="27"/>
        </w:rPr>
        <w:t>обязательств должно осуществляться в строгом соответствии с законодательством Российской Федерации.</w:t>
      </w: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lastRenderedPageBreak/>
        <w:t>4. Основные направления долговой политики</w:t>
      </w: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на 20</w:t>
      </w:r>
      <w:r w:rsidR="004B6A6C" w:rsidRPr="000C7C86">
        <w:rPr>
          <w:rFonts w:ascii="Times New Roman" w:hAnsi="Times New Roman" w:cs="Times New Roman"/>
          <w:sz w:val="28"/>
          <w:szCs w:val="28"/>
        </w:rPr>
        <w:t>20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B6A6C" w:rsidRPr="000C7C86">
        <w:rPr>
          <w:rFonts w:ascii="Times New Roman" w:hAnsi="Times New Roman" w:cs="Times New Roman"/>
          <w:sz w:val="28"/>
          <w:szCs w:val="28"/>
        </w:rPr>
        <w:t>1</w:t>
      </w:r>
      <w:r w:rsidRPr="000C7C86">
        <w:rPr>
          <w:rFonts w:ascii="Times New Roman" w:hAnsi="Times New Roman" w:cs="Times New Roman"/>
          <w:sz w:val="28"/>
          <w:szCs w:val="28"/>
        </w:rPr>
        <w:t xml:space="preserve"> и 202</w:t>
      </w:r>
      <w:r w:rsidR="004B6A6C" w:rsidRPr="000C7C86">
        <w:rPr>
          <w:rFonts w:ascii="Times New Roman" w:hAnsi="Times New Roman" w:cs="Times New Roman"/>
          <w:sz w:val="28"/>
          <w:szCs w:val="28"/>
        </w:rPr>
        <w:t>2</w:t>
      </w:r>
      <w:r w:rsidRPr="000C7C8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5185" w:rsidRPr="000C7C86" w:rsidRDefault="00895185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В части управления муниципальным долгом городского поселения политика будет направлена на проведение взвешенной долговой политики.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Долговая политика городского поселения в 2020 году и плановом периоде 2021 и 2022 годов будет строиться на принципах отсутствия долговых обязательств. Прогнозируемое поступление доходов местного бюджета на 2020 год и плановый период 2021 и 2022 годов позволит сформировать бездефицитный бюджет.</w:t>
      </w:r>
    </w:p>
    <w:p w:rsidR="004B6A6C" w:rsidRPr="000C7C86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86">
        <w:rPr>
          <w:rFonts w:ascii="Times New Roman" w:hAnsi="Times New Roman" w:cs="Times New Roman"/>
          <w:sz w:val="28"/>
          <w:szCs w:val="28"/>
        </w:rPr>
        <w:t>Основными источниками финансирования дефицита бюджета будут являться изменения остатков средств на счетах по учету средств бюджета.</w:t>
      </w:r>
    </w:p>
    <w:p w:rsidR="00895185" w:rsidRPr="000C7C86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F1" w:rsidRPr="00894E80" w:rsidRDefault="007E13F1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E13F1" w:rsidRPr="00894E80" w:rsidSect="00895185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CD" w:rsidRDefault="00AD48CD" w:rsidP="00612D26">
      <w:pPr>
        <w:spacing w:after="0" w:line="240" w:lineRule="auto"/>
      </w:pPr>
      <w:r>
        <w:separator/>
      </w:r>
    </w:p>
  </w:endnote>
  <w:endnote w:type="continuationSeparator" w:id="0">
    <w:p w:rsidR="00AD48CD" w:rsidRDefault="00AD48CD" w:rsidP="0061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26" w:rsidRDefault="00612D26">
    <w:pPr>
      <w:pStyle w:val="a9"/>
      <w:jc w:val="center"/>
    </w:pPr>
  </w:p>
  <w:p w:rsidR="00612D26" w:rsidRDefault="00612D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CD" w:rsidRDefault="00AD48CD" w:rsidP="00612D26">
      <w:pPr>
        <w:spacing w:after="0" w:line="240" w:lineRule="auto"/>
      </w:pPr>
      <w:r>
        <w:separator/>
      </w:r>
    </w:p>
  </w:footnote>
  <w:footnote w:type="continuationSeparator" w:id="0">
    <w:p w:rsidR="00AD48CD" w:rsidRDefault="00AD48CD" w:rsidP="0061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060"/>
    <w:multiLevelType w:val="hybridMultilevel"/>
    <w:tmpl w:val="5F747CA0"/>
    <w:lvl w:ilvl="0" w:tplc="A85660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">
    <w:nsid w:val="780B1680"/>
    <w:multiLevelType w:val="hybridMultilevel"/>
    <w:tmpl w:val="953C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3D2"/>
    <w:rsid w:val="000440C8"/>
    <w:rsid w:val="000604B6"/>
    <w:rsid w:val="000B0A9D"/>
    <w:rsid w:val="000C7C86"/>
    <w:rsid w:val="000D52E7"/>
    <w:rsid w:val="001215B1"/>
    <w:rsid w:val="00124BAC"/>
    <w:rsid w:val="001F0B9B"/>
    <w:rsid w:val="00234E2E"/>
    <w:rsid w:val="00247541"/>
    <w:rsid w:val="002F3A2C"/>
    <w:rsid w:val="0032501A"/>
    <w:rsid w:val="0034611F"/>
    <w:rsid w:val="00352E77"/>
    <w:rsid w:val="003A7226"/>
    <w:rsid w:val="003C49A4"/>
    <w:rsid w:val="003D7416"/>
    <w:rsid w:val="003F48AA"/>
    <w:rsid w:val="004728E8"/>
    <w:rsid w:val="004B6A6C"/>
    <w:rsid w:val="00507C04"/>
    <w:rsid w:val="00556D93"/>
    <w:rsid w:val="005620A4"/>
    <w:rsid w:val="005852F5"/>
    <w:rsid w:val="005C5BAE"/>
    <w:rsid w:val="005E273F"/>
    <w:rsid w:val="005E35EC"/>
    <w:rsid w:val="00612D26"/>
    <w:rsid w:val="006272C0"/>
    <w:rsid w:val="00636429"/>
    <w:rsid w:val="00637101"/>
    <w:rsid w:val="006667EF"/>
    <w:rsid w:val="006D02C2"/>
    <w:rsid w:val="006F111C"/>
    <w:rsid w:val="00717215"/>
    <w:rsid w:val="0072573A"/>
    <w:rsid w:val="00764126"/>
    <w:rsid w:val="007E13F1"/>
    <w:rsid w:val="0082635F"/>
    <w:rsid w:val="0083101A"/>
    <w:rsid w:val="00894E80"/>
    <w:rsid w:val="00895185"/>
    <w:rsid w:val="008A20A6"/>
    <w:rsid w:val="008B4D59"/>
    <w:rsid w:val="008C5D6A"/>
    <w:rsid w:val="008D744E"/>
    <w:rsid w:val="008F68E0"/>
    <w:rsid w:val="00975EE6"/>
    <w:rsid w:val="009873D2"/>
    <w:rsid w:val="009B2411"/>
    <w:rsid w:val="009B3C88"/>
    <w:rsid w:val="009E52CB"/>
    <w:rsid w:val="009F1F69"/>
    <w:rsid w:val="00A0336A"/>
    <w:rsid w:val="00A2457B"/>
    <w:rsid w:val="00A9225D"/>
    <w:rsid w:val="00AA1567"/>
    <w:rsid w:val="00AC7269"/>
    <w:rsid w:val="00AD0520"/>
    <w:rsid w:val="00AD48CD"/>
    <w:rsid w:val="00B210A8"/>
    <w:rsid w:val="00B72013"/>
    <w:rsid w:val="00BB3E8B"/>
    <w:rsid w:val="00BF4D56"/>
    <w:rsid w:val="00C24BCF"/>
    <w:rsid w:val="00C56A17"/>
    <w:rsid w:val="00C56B4A"/>
    <w:rsid w:val="00C65FCC"/>
    <w:rsid w:val="00C86ABA"/>
    <w:rsid w:val="00CE15A6"/>
    <w:rsid w:val="00D05E55"/>
    <w:rsid w:val="00D0706A"/>
    <w:rsid w:val="00D23AC8"/>
    <w:rsid w:val="00E140CA"/>
    <w:rsid w:val="00E231E5"/>
    <w:rsid w:val="00E4214E"/>
    <w:rsid w:val="00E528E8"/>
    <w:rsid w:val="00E556CC"/>
    <w:rsid w:val="00EA5104"/>
    <w:rsid w:val="00EB0714"/>
    <w:rsid w:val="00EB60C1"/>
    <w:rsid w:val="00EE77B0"/>
    <w:rsid w:val="00EF3435"/>
    <w:rsid w:val="00F46565"/>
    <w:rsid w:val="00F76C92"/>
    <w:rsid w:val="00F848E4"/>
    <w:rsid w:val="00F87A31"/>
    <w:rsid w:val="00F9596A"/>
    <w:rsid w:val="00FA1509"/>
    <w:rsid w:val="00FB50F2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185"/>
    <w:pPr>
      <w:ind w:firstLine="0"/>
      <w:jc w:val="left"/>
    </w:pPr>
  </w:style>
  <w:style w:type="paragraph" w:styleId="a4">
    <w:name w:val="List Paragraph"/>
    <w:basedOn w:val="a"/>
    <w:uiPriority w:val="34"/>
    <w:qFormat/>
    <w:rsid w:val="00895185"/>
    <w:pPr>
      <w:ind w:left="720"/>
      <w:contextualSpacing/>
    </w:pPr>
  </w:style>
  <w:style w:type="paragraph" w:customStyle="1" w:styleId="Default">
    <w:name w:val="Default"/>
    <w:rsid w:val="0089518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87A3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7A3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D26"/>
  </w:style>
  <w:style w:type="paragraph" w:styleId="a9">
    <w:name w:val="footer"/>
    <w:basedOn w:val="a"/>
    <w:link w:val="aa"/>
    <w:uiPriority w:val="99"/>
    <w:unhideWhenUsed/>
    <w:rsid w:val="0061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939E-77A7-4BDD-BE18-CAE2DA8A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2019-11-01T09:28:00Z</cp:lastPrinted>
  <dcterms:created xsi:type="dcterms:W3CDTF">2019-10-30T09:44:00Z</dcterms:created>
  <dcterms:modified xsi:type="dcterms:W3CDTF">2019-11-01T09:34:00Z</dcterms:modified>
</cp:coreProperties>
</file>