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0C" w:rsidRPr="001F2D0C" w:rsidRDefault="001F2D0C" w:rsidP="001F2D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F2D0C">
        <w:rPr>
          <w:rFonts w:ascii="Times New Roman" w:eastAsia="Times New Roman" w:hAnsi="Times New Roman"/>
          <w:b/>
          <w:sz w:val="32"/>
          <w:szCs w:val="32"/>
        </w:rPr>
        <w:t>СОВЕТ ДЕПУТАТОВ</w:t>
      </w:r>
    </w:p>
    <w:p w:rsidR="001F2D0C" w:rsidRPr="001F2D0C" w:rsidRDefault="001F2D0C" w:rsidP="001F2D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2D0C">
        <w:rPr>
          <w:rFonts w:ascii="Times New Roman" w:eastAsia="Times New Roman" w:hAnsi="Times New Roman"/>
          <w:b/>
          <w:sz w:val="32"/>
          <w:szCs w:val="32"/>
        </w:rPr>
        <w:t>ГОРОДСКОГО ПОСЕЛЕНИЯ БЕРЁЗОВО</w:t>
      </w:r>
    </w:p>
    <w:p w:rsidR="001F2D0C" w:rsidRPr="001F2D0C" w:rsidRDefault="001F2D0C" w:rsidP="001F2D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2D0C">
        <w:rPr>
          <w:rFonts w:ascii="Times New Roman" w:eastAsia="Times New Roman" w:hAnsi="Times New Roman"/>
          <w:b/>
          <w:sz w:val="28"/>
          <w:szCs w:val="28"/>
        </w:rPr>
        <w:t>Березовского района</w:t>
      </w:r>
    </w:p>
    <w:p w:rsidR="001F2D0C" w:rsidRPr="001F2D0C" w:rsidRDefault="001F2D0C" w:rsidP="001F2D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F2D0C">
        <w:rPr>
          <w:rFonts w:ascii="Times New Roman" w:eastAsia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1F2D0C" w:rsidRPr="001F2D0C" w:rsidRDefault="001F2D0C" w:rsidP="001F2D0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1F2D0C" w:rsidRDefault="001F2D0C" w:rsidP="001F2D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F2D0C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1F2D0C" w:rsidRPr="001F2D0C" w:rsidRDefault="001F2D0C" w:rsidP="001F2D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F5174" w:rsidRPr="00B25855" w:rsidRDefault="00AF5174" w:rsidP="00AF51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2D0C">
        <w:rPr>
          <w:rFonts w:ascii="Times New Roman" w:hAnsi="Times New Roman"/>
          <w:sz w:val="28"/>
          <w:szCs w:val="28"/>
        </w:rPr>
        <w:t>12 августа</w:t>
      </w:r>
      <w:r w:rsidR="0053251E">
        <w:rPr>
          <w:rFonts w:ascii="Times New Roman" w:hAnsi="Times New Roman"/>
          <w:sz w:val="28"/>
          <w:szCs w:val="28"/>
        </w:rPr>
        <w:t xml:space="preserve"> </w:t>
      </w:r>
      <w:r w:rsidR="00AB3958">
        <w:rPr>
          <w:rFonts w:ascii="Times New Roman" w:hAnsi="Times New Roman"/>
          <w:sz w:val="28"/>
          <w:szCs w:val="28"/>
        </w:rPr>
        <w:t>20</w:t>
      </w:r>
      <w:r w:rsidR="001F2D0C">
        <w:rPr>
          <w:rFonts w:ascii="Times New Roman" w:hAnsi="Times New Roman"/>
          <w:sz w:val="28"/>
          <w:szCs w:val="28"/>
        </w:rPr>
        <w:t>20</w:t>
      </w:r>
      <w:r w:rsidR="00E13EDA">
        <w:rPr>
          <w:rFonts w:ascii="Times New Roman" w:hAnsi="Times New Roman"/>
          <w:sz w:val="28"/>
          <w:szCs w:val="28"/>
        </w:rPr>
        <w:t xml:space="preserve"> </w:t>
      </w:r>
      <w:r w:rsidRPr="00B25855">
        <w:rPr>
          <w:rFonts w:ascii="Times New Roman" w:hAnsi="Times New Roman"/>
          <w:sz w:val="28"/>
          <w:szCs w:val="28"/>
        </w:rPr>
        <w:t>года</w:t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25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F2D0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F2D0C">
        <w:rPr>
          <w:rFonts w:ascii="Times New Roman" w:hAnsi="Times New Roman"/>
          <w:sz w:val="28"/>
          <w:szCs w:val="28"/>
        </w:rPr>
        <w:t>251</w:t>
      </w:r>
    </w:p>
    <w:p w:rsidR="00AF5174" w:rsidRPr="00B25855" w:rsidRDefault="00AF5174" w:rsidP="00AF51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5855">
        <w:rPr>
          <w:rFonts w:ascii="Times New Roman" w:hAnsi="Times New Roman"/>
          <w:sz w:val="28"/>
          <w:szCs w:val="28"/>
        </w:rPr>
        <w:t>пгт. Березово</w:t>
      </w:r>
    </w:p>
    <w:p w:rsidR="00AF5174" w:rsidRDefault="00AF5174" w:rsidP="00AF51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35D" w:rsidRPr="004547F7" w:rsidRDefault="00AF5174" w:rsidP="00AB1305">
      <w:pPr>
        <w:pStyle w:val="ConsPlusNormal"/>
        <w:tabs>
          <w:tab w:val="left" w:pos="0"/>
          <w:tab w:val="left" w:pos="5103"/>
        </w:tabs>
        <w:ind w:right="5187" w:firstLine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0358E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</w:t>
      </w:r>
      <w:r w:rsidR="005E2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58E">
        <w:rPr>
          <w:rFonts w:ascii="Times New Roman" w:hAnsi="Times New Roman"/>
          <w:b/>
          <w:bCs/>
          <w:sz w:val="28"/>
          <w:szCs w:val="28"/>
        </w:rPr>
        <w:t xml:space="preserve">к решению </w:t>
      </w:r>
      <w:r w:rsidR="00B1735D">
        <w:rPr>
          <w:rFonts w:ascii="Times New Roman" w:hAnsi="Times New Roman"/>
          <w:b/>
          <w:bCs/>
          <w:sz w:val="28"/>
          <w:szCs w:val="28"/>
        </w:rPr>
        <w:t>Совета депутатов</w:t>
      </w:r>
      <w:r w:rsidR="00AB1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735D" w:rsidRPr="00B1735D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  <w:proofErr w:type="gramStart"/>
      <w:r w:rsidR="00B1735D" w:rsidRPr="00B1735D">
        <w:rPr>
          <w:rFonts w:ascii="Times New Roman" w:hAnsi="Times New Roman"/>
          <w:b/>
          <w:bCs/>
          <w:sz w:val="28"/>
          <w:szCs w:val="28"/>
        </w:rPr>
        <w:t>Березово</w:t>
      </w:r>
      <w:proofErr w:type="gramEnd"/>
      <w:r w:rsidR="00AB1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735D" w:rsidRPr="00B1735D">
        <w:rPr>
          <w:rFonts w:ascii="Times New Roman" w:hAnsi="Times New Roman"/>
          <w:b/>
          <w:sz w:val="28"/>
          <w:szCs w:val="28"/>
        </w:rPr>
        <w:t>от 28 сентября 2016 года № 186</w:t>
      </w:r>
      <w:r w:rsidR="00AB1305">
        <w:rPr>
          <w:rFonts w:ascii="Times New Roman" w:hAnsi="Times New Roman"/>
          <w:b/>
          <w:sz w:val="28"/>
          <w:szCs w:val="28"/>
        </w:rPr>
        <w:t xml:space="preserve"> </w:t>
      </w:r>
      <w:r w:rsidR="00B1735D" w:rsidRPr="00B1735D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194CC3">
        <w:rPr>
          <w:rFonts w:ascii="Times New Roman" w:hAnsi="Times New Roman"/>
          <w:b/>
          <w:bCs/>
          <w:sz w:val="28"/>
          <w:szCs w:val="28"/>
        </w:rPr>
        <w:t>П</w:t>
      </w:r>
      <w:r w:rsidR="00B1735D" w:rsidRPr="00B1735D">
        <w:rPr>
          <w:rFonts w:ascii="Times New Roman" w:hAnsi="Times New Roman"/>
          <w:b/>
          <w:bCs/>
          <w:sz w:val="28"/>
          <w:szCs w:val="28"/>
        </w:rPr>
        <w:t xml:space="preserve">оложения об отдельных вопросах организации </w:t>
      </w:r>
      <w:r w:rsidR="00B1735D">
        <w:rPr>
          <w:rFonts w:ascii="Times New Roman" w:hAnsi="Times New Roman"/>
          <w:b/>
          <w:bCs/>
          <w:sz w:val="28"/>
          <w:szCs w:val="28"/>
        </w:rPr>
        <w:t xml:space="preserve">и осуществления </w:t>
      </w:r>
      <w:r w:rsidR="00B1735D" w:rsidRPr="004547F7">
        <w:rPr>
          <w:rFonts w:ascii="Times New Roman" w:hAnsi="Times New Roman"/>
          <w:b/>
          <w:bCs/>
          <w:sz w:val="28"/>
          <w:szCs w:val="28"/>
        </w:rPr>
        <w:t>бюджетного</w:t>
      </w:r>
      <w:r w:rsidR="00AB1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735D" w:rsidRPr="004547F7">
        <w:rPr>
          <w:rFonts w:ascii="Times New Roman" w:hAnsi="Times New Roman"/>
          <w:b/>
          <w:bCs/>
          <w:sz w:val="28"/>
          <w:szCs w:val="28"/>
        </w:rPr>
        <w:t xml:space="preserve">процесса в городском поселении </w:t>
      </w:r>
      <w:bookmarkStart w:id="0" w:name="_GoBack"/>
      <w:bookmarkEnd w:id="0"/>
      <w:r w:rsidR="00B1735D" w:rsidRPr="004547F7">
        <w:rPr>
          <w:rFonts w:ascii="Times New Roman" w:hAnsi="Times New Roman"/>
          <w:b/>
          <w:bCs/>
          <w:sz w:val="28"/>
          <w:szCs w:val="28"/>
        </w:rPr>
        <w:t>Берёзово</w:t>
      </w:r>
      <w:r w:rsidR="00B1735D">
        <w:rPr>
          <w:rFonts w:ascii="Times New Roman" w:hAnsi="Times New Roman"/>
          <w:b/>
          <w:bCs/>
          <w:sz w:val="28"/>
          <w:szCs w:val="28"/>
        </w:rPr>
        <w:t>»</w:t>
      </w:r>
    </w:p>
    <w:p w:rsidR="00AF5174" w:rsidRPr="00A52933" w:rsidRDefault="00AF5174" w:rsidP="00AF51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174" w:rsidRPr="00B1735D" w:rsidRDefault="00AF5174" w:rsidP="00B1735D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2933">
        <w:rPr>
          <w:rFonts w:ascii="Times New Roman" w:hAnsi="Times New Roman"/>
          <w:sz w:val="28"/>
        </w:rPr>
        <w:t xml:space="preserve">В </w:t>
      </w:r>
      <w:r w:rsidRPr="00B1735D">
        <w:rPr>
          <w:rFonts w:ascii="Times New Roman" w:hAnsi="Times New Roman" w:cs="Times New Roman"/>
          <w:sz w:val="28"/>
        </w:rPr>
        <w:t xml:space="preserve">целях приведения нормативных актов </w:t>
      </w:r>
      <w:r w:rsidR="00B1735D" w:rsidRPr="00B1735D">
        <w:rPr>
          <w:rFonts w:ascii="Times New Roman" w:hAnsi="Times New Roman"/>
          <w:bCs/>
          <w:sz w:val="28"/>
          <w:szCs w:val="28"/>
        </w:rPr>
        <w:t xml:space="preserve">Совета депутатов городского поселения </w:t>
      </w:r>
      <w:proofErr w:type="gramStart"/>
      <w:r w:rsidR="00B1735D" w:rsidRPr="00B1735D">
        <w:rPr>
          <w:rFonts w:ascii="Times New Roman" w:hAnsi="Times New Roman"/>
          <w:bCs/>
          <w:sz w:val="28"/>
          <w:szCs w:val="28"/>
        </w:rPr>
        <w:t>Бер</w:t>
      </w:r>
      <w:r w:rsidR="001F2D0C">
        <w:rPr>
          <w:rFonts w:ascii="Times New Roman" w:hAnsi="Times New Roman"/>
          <w:bCs/>
          <w:sz w:val="28"/>
          <w:szCs w:val="28"/>
        </w:rPr>
        <w:t>ё</w:t>
      </w:r>
      <w:r w:rsidR="00B1735D" w:rsidRPr="00B1735D">
        <w:rPr>
          <w:rFonts w:ascii="Times New Roman" w:hAnsi="Times New Roman"/>
          <w:bCs/>
          <w:sz w:val="28"/>
          <w:szCs w:val="28"/>
        </w:rPr>
        <w:t>зово</w:t>
      </w:r>
      <w:proofErr w:type="gramEnd"/>
      <w:r w:rsidR="00B1735D" w:rsidRPr="00B1735D">
        <w:rPr>
          <w:rFonts w:ascii="Times New Roman" w:hAnsi="Times New Roman"/>
          <w:bCs/>
          <w:sz w:val="28"/>
          <w:szCs w:val="28"/>
        </w:rPr>
        <w:t xml:space="preserve"> </w:t>
      </w:r>
      <w:r w:rsidRPr="00B1735D">
        <w:rPr>
          <w:rFonts w:ascii="Times New Roman" w:hAnsi="Times New Roman" w:cs="Times New Roman"/>
          <w:sz w:val="28"/>
        </w:rPr>
        <w:t>в соответствие с Бюджетным Кодексом Российской Федерации</w:t>
      </w:r>
      <w:r w:rsidR="003465AC" w:rsidRPr="00B1735D">
        <w:rPr>
          <w:rFonts w:ascii="Times New Roman" w:hAnsi="Times New Roman" w:cs="Times New Roman"/>
          <w:sz w:val="28"/>
          <w:szCs w:val="28"/>
        </w:rPr>
        <w:t>,</w:t>
      </w:r>
    </w:p>
    <w:p w:rsidR="00B1735D" w:rsidRPr="00B1735D" w:rsidRDefault="00B1735D" w:rsidP="00B1735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35D" w:rsidRPr="00B1735D" w:rsidRDefault="00B1735D" w:rsidP="00B1735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35D">
        <w:rPr>
          <w:rFonts w:ascii="Times New Roman" w:hAnsi="Times New Roman"/>
          <w:sz w:val="28"/>
          <w:szCs w:val="28"/>
        </w:rPr>
        <w:t>Совет поселения</w:t>
      </w:r>
      <w:r w:rsidRPr="00B1735D">
        <w:rPr>
          <w:rFonts w:ascii="Times New Roman" w:hAnsi="Times New Roman"/>
          <w:b/>
          <w:sz w:val="28"/>
          <w:szCs w:val="28"/>
        </w:rPr>
        <w:t xml:space="preserve">  РЕШИЛ:</w:t>
      </w:r>
    </w:p>
    <w:p w:rsidR="00AF5174" w:rsidRPr="00B1735D" w:rsidRDefault="00AF5174" w:rsidP="00B173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5B2" w:rsidRDefault="007675B2" w:rsidP="00413B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5B2">
        <w:rPr>
          <w:rFonts w:ascii="Times New Roman" w:hAnsi="Times New Roman"/>
          <w:sz w:val="28"/>
          <w:szCs w:val="28"/>
        </w:rPr>
        <w:t xml:space="preserve">1. Внести в приложение к решению </w:t>
      </w:r>
      <w:r>
        <w:rPr>
          <w:rFonts w:ascii="Times New Roman" w:hAnsi="Times New Roman"/>
          <w:sz w:val="28"/>
          <w:szCs w:val="28"/>
        </w:rPr>
        <w:t xml:space="preserve">Совета депутатов городского поселении </w:t>
      </w:r>
      <w:proofErr w:type="gramStart"/>
      <w:r>
        <w:rPr>
          <w:rFonts w:ascii="Times New Roman" w:hAnsi="Times New Roman"/>
          <w:sz w:val="28"/>
          <w:szCs w:val="28"/>
        </w:rPr>
        <w:t>Бер</w:t>
      </w:r>
      <w:r w:rsidR="001F2D0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  <w:proofErr w:type="gramEnd"/>
      <w:r w:rsidRPr="007675B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7675B2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6</w:t>
      </w:r>
      <w:r w:rsidRPr="007675B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186 «Об утверждении п</w:t>
      </w:r>
      <w:r w:rsidRPr="007675B2">
        <w:rPr>
          <w:rFonts w:ascii="Times New Roman" w:hAnsi="Times New Roman"/>
          <w:sz w:val="28"/>
          <w:szCs w:val="28"/>
        </w:rPr>
        <w:t xml:space="preserve">оложения об отдельных вопросах организации и осуществления бюджетного процесса в </w:t>
      </w:r>
      <w:r>
        <w:rPr>
          <w:rFonts w:ascii="Times New Roman" w:hAnsi="Times New Roman"/>
          <w:sz w:val="28"/>
          <w:szCs w:val="28"/>
        </w:rPr>
        <w:t xml:space="preserve">городском поселении </w:t>
      </w:r>
      <w:r w:rsidRPr="007675B2">
        <w:rPr>
          <w:rFonts w:ascii="Times New Roman" w:hAnsi="Times New Roman"/>
          <w:sz w:val="28"/>
          <w:szCs w:val="28"/>
        </w:rPr>
        <w:t>Бер</w:t>
      </w:r>
      <w:r w:rsidR="001F2D0C">
        <w:rPr>
          <w:rFonts w:ascii="Times New Roman" w:hAnsi="Times New Roman"/>
          <w:sz w:val="28"/>
          <w:szCs w:val="28"/>
        </w:rPr>
        <w:t>ё</w:t>
      </w:r>
      <w:r w:rsidRPr="007675B2"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</w:rPr>
        <w:t>о</w:t>
      </w:r>
      <w:r w:rsidRPr="007675B2">
        <w:rPr>
          <w:rFonts w:ascii="Times New Roman" w:hAnsi="Times New Roman"/>
          <w:sz w:val="28"/>
          <w:szCs w:val="28"/>
        </w:rPr>
        <w:t>» следующие изменения:</w:t>
      </w:r>
    </w:p>
    <w:p w:rsidR="007675B2" w:rsidRDefault="007675B2" w:rsidP="00413B0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5B2">
        <w:rPr>
          <w:rFonts w:ascii="Times New Roman" w:hAnsi="Times New Roman"/>
          <w:sz w:val="28"/>
          <w:szCs w:val="28"/>
        </w:rPr>
        <w:t xml:space="preserve">приостановить до 01 января 2021 года действие пунктов 1 и 6 статьи 5, пункта 1 статьи 12. </w:t>
      </w:r>
    </w:p>
    <w:p w:rsidR="00DE515B" w:rsidRDefault="00DE515B" w:rsidP="000440D1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статьи 5:</w:t>
      </w:r>
    </w:p>
    <w:p w:rsidR="00DE515B" w:rsidRDefault="00DE515B" w:rsidP="000440D1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7 дополнить словами «(при наличии)»; </w:t>
      </w:r>
    </w:p>
    <w:p w:rsidR="00BE308F" w:rsidRDefault="00BE308F" w:rsidP="000440D1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8 изложить в следующей редакции:</w:t>
      </w:r>
    </w:p>
    <w:p w:rsidR="00BE308F" w:rsidRDefault="00BE308F" w:rsidP="00BE30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 проект программы муниципальных гарантий на очередной финансовый год и плановый период (при наличии);</w:t>
      </w:r>
    </w:p>
    <w:p w:rsidR="00BE308F" w:rsidRDefault="00BE308F" w:rsidP="00BE30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515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в очередном финансовом году и плановом периоде осуществление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</w:t>
      </w:r>
      <w:r w:rsidRPr="00DE515B">
        <w:rPr>
          <w:rFonts w:ascii="Times New Roman" w:eastAsiaTheme="minorHAnsi" w:hAnsi="Times New Roman"/>
          <w:sz w:val="28"/>
          <w:szCs w:val="28"/>
          <w:lang w:eastAsia="en-US"/>
        </w:rPr>
        <w:t xml:space="preserve"> внутренних заимствований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515B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предоставление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</w:t>
      </w:r>
      <w:r w:rsidRPr="00DE515B">
        <w:rPr>
          <w:rFonts w:ascii="Times New Roman" w:eastAsiaTheme="minorHAnsi" w:hAnsi="Times New Roman"/>
          <w:sz w:val="28"/>
          <w:szCs w:val="28"/>
          <w:lang w:eastAsia="en-US"/>
        </w:rPr>
        <w:t>ных гарантий не планируется, информация об этом указывается в пояснительной записке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(применяется для подпунктов 7-8</w:t>
      </w:r>
      <w:r w:rsidR="00B46AF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E515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66EBC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C66EBC" w:rsidRPr="00C66EBC" w:rsidRDefault="00C66EBC" w:rsidP="00C66EBC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подпункт 11 изложить в следующей редакции:</w:t>
      </w:r>
    </w:p>
    <w:p w:rsidR="00C66EBC" w:rsidRDefault="00C66EBC" w:rsidP="00C66E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«11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)  сведения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оценке налоговых льгот (налоговых расходов);»;</w:t>
      </w:r>
    </w:p>
    <w:p w:rsidR="00CC5D3F" w:rsidRDefault="00CC5D3F" w:rsidP="00413B0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статью 9 признать утратившей силу.</w:t>
      </w:r>
    </w:p>
    <w:p w:rsidR="00447254" w:rsidRDefault="00AB2FF8" w:rsidP="00413B0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7254">
        <w:rPr>
          <w:rFonts w:ascii="Times New Roman" w:hAnsi="Times New Roman"/>
          <w:sz w:val="28"/>
          <w:szCs w:val="28"/>
        </w:rPr>
        <w:t>ункт 6 статьи 12 изложить в следующей редакции:</w:t>
      </w:r>
    </w:p>
    <w:p w:rsidR="009A6816" w:rsidRDefault="00447254" w:rsidP="00413B0F">
      <w:pPr>
        <w:widowControl w:val="0"/>
        <w:tabs>
          <w:tab w:val="left" w:pos="709"/>
          <w:tab w:val="left" w:pos="980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="00BE6262" w:rsidRPr="00BE6262">
        <w:rPr>
          <w:rFonts w:ascii="Times New Roman" w:eastAsiaTheme="minorHAnsi" w:hAnsi="Times New Roman"/>
          <w:sz w:val="28"/>
          <w:szCs w:val="28"/>
          <w:lang w:eastAsia="en-US"/>
        </w:rPr>
        <w:t xml:space="preserve">Публичные слушания по проекту решения </w:t>
      </w:r>
      <w:r w:rsidR="00BE6262">
        <w:rPr>
          <w:rFonts w:ascii="Times New Roman" w:eastAsiaTheme="minorHAnsi" w:hAnsi="Times New Roman"/>
          <w:sz w:val="28"/>
          <w:szCs w:val="28"/>
          <w:lang w:eastAsia="en-US"/>
        </w:rPr>
        <w:t>об исполнении бюджета поселения</w:t>
      </w:r>
      <w:r w:rsidR="00BE6262" w:rsidRPr="00BE6262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проводятся не ранее </w:t>
      </w:r>
      <w:r w:rsidR="00846387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срока, установленного </w:t>
      </w:r>
      <w:r w:rsidR="00413B0F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846387">
        <w:rPr>
          <w:rFonts w:ascii="Times New Roman" w:eastAsiaTheme="minorHAnsi" w:hAnsi="Times New Roman"/>
          <w:sz w:val="28"/>
          <w:szCs w:val="28"/>
          <w:lang w:eastAsia="en-US"/>
        </w:rPr>
        <w:t>Порядк</w:t>
      </w:r>
      <w:r w:rsidR="00413B0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846387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и проведения публичных слушаний</w:t>
      </w:r>
      <w:r w:rsidR="00413B0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46387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</w:p>
    <w:p w:rsidR="00EC3586" w:rsidRDefault="00CC5D3F" w:rsidP="0041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72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C3586">
        <w:rPr>
          <w:rFonts w:ascii="Times New Roman" w:hAnsi="Times New Roman"/>
          <w:sz w:val="28"/>
          <w:szCs w:val="28"/>
        </w:rPr>
        <w:t xml:space="preserve">в </w:t>
      </w:r>
      <w:r w:rsidR="00150CB3">
        <w:rPr>
          <w:rFonts w:ascii="Times New Roman" w:hAnsi="Times New Roman"/>
          <w:sz w:val="28"/>
          <w:szCs w:val="28"/>
        </w:rPr>
        <w:t>стать</w:t>
      </w:r>
      <w:r w:rsidR="00EC3586">
        <w:rPr>
          <w:rFonts w:ascii="Times New Roman" w:hAnsi="Times New Roman"/>
          <w:sz w:val="28"/>
          <w:szCs w:val="28"/>
        </w:rPr>
        <w:t>е</w:t>
      </w:r>
      <w:r w:rsidR="00150CB3">
        <w:rPr>
          <w:rFonts w:ascii="Times New Roman" w:hAnsi="Times New Roman"/>
          <w:sz w:val="28"/>
          <w:szCs w:val="28"/>
        </w:rPr>
        <w:t xml:space="preserve"> 13</w:t>
      </w:r>
      <w:r w:rsidR="00EC3586">
        <w:rPr>
          <w:rFonts w:ascii="Times New Roman" w:hAnsi="Times New Roman"/>
          <w:sz w:val="28"/>
          <w:szCs w:val="28"/>
        </w:rPr>
        <w:t>:</w:t>
      </w:r>
    </w:p>
    <w:p w:rsidR="00EC3586" w:rsidRDefault="000440D1" w:rsidP="0041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="00EC3586">
        <w:rPr>
          <w:rFonts w:ascii="Times New Roman" w:hAnsi="Times New Roman"/>
          <w:sz w:val="28"/>
          <w:szCs w:val="28"/>
        </w:rPr>
        <w:t xml:space="preserve"> пункт 9 изложить в следующей редакции:</w:t>
      </w:r>
    </w:p>
    <w:p w:rsidR="00EC3586" w:rsidRDefault="00EC3586" w:rsidP="0041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разрабатывает по поручению администрации Березовского района программу муниципальных внутренних заимствований, программу муниципальных гарантий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Бер</w:t>
      </w:r>
      <w:r w:rsidR="001F2D0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  <w:proofErr w:type="gramEnd"/>
      <w:r>
        <w:rPr>
          <w:rFonts w:ascii="Times New Roman" w:hAnsi="Times New Roman"/>
          <w:sz w:val="28"/>
          <w:szCs w:val="28"/>
        </w:rPr>
        <w:t>;»;</w:t>
      </w:r>
    </w:p>
    <w:p w:rsidR="00837CE8" w:rsidRDefault="00837CE8" w:rsidP="000440D1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CE8">
        <w:rPr>
          <w:rFonts w:ascii="Times New Roman" w:hAnsi="Times New Roman"/>
          <w:sz w:val="28"/>
          <w:szCs w:val="28"/>
        </w:rPr>
        <w:t>пункт 17 изложить в следующей редакции:</w:t>
      </w:r>
    </w:p>
    <w:p w:rsidR="00837CE8" w:rsidRPr="00837CE8" w:rsidRDefault="00837CE8" w:rsidP="00413B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 осуществляет по поручению администрации Березовского района подготовку документов, необходимых для получения бюджетных кредитов из бюджета Березовского района в соответствии с требованиями, установленными нормативными правовыми актами Березовского района;»;</w:t>
      </w:r>
    </w:p>
    <w:p w:rsidR="00150CB3" w:rsidRDefault="000440D1" w:rsidP="0041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</w:t>
      </w:r>
      <w:r w:rsidR="00150CB3">
        <w:rPr>
          <w:rFonts w:ascii="Times New Roman" w:hAnsi="Times New Roman"/>
          <w:sz w:val="28"/>
          <w:szCs w:val="28"/>
        </w:rPr>
        <w:t xml:space="preserve"> </w:t>
      </w:r>
      <w:r w:rsidR="00B46AFB">
        <w:rPr>
          <w:rFonts w:ascii="Times New Roman" w:hAnsi="Times New Roman"/>
          <w:sz w:val="28"/>
          <w:szCs w:val="28"/>
        </w:rPr>
        <w:t xml:space="preserve">пункт 24 изложить в </w:t>
      </w:r>
      <w:r w:rsidR="00150CB3">
        <w:rPr>
          <w:rFonts w:ascii="Times New Roman" w:hAnsi="Times New Roman"/>
          <w:sz w:val="28"/>
          <w:szCs w:val="28"/>
        </w:rPr>
        <w:t xml:space="preserve"> следующе</w:t>
      </w:r>
      <w:r w:rsidR="00B46AFB">
        <w:rPr>
          <w:rFonts w:ascii="Times New Roman" w:hAnsi="Times New Roman"/>
          <w:sz w:val="28"/>
          <w:szCs w:val="28"/>
        </w:rPr>
        <w:t>й</w:t>
      </w:r>
      <w:r w:rsidR="00150CB3">
        <w:rPr>
          <w:rFonts w:ascii="Times New Roman" w:hAnsi="Times New Roman"/>
          <w:sz w:val="28"/>
          <w:szCs w:val="28"/>
        </w:rPr>
        <w:t xml:space="preserve"> </w:t>
      </w:r>
      <w:r w:rsidR="00B46AFB">
        <w:rPr>
          <w:rFonts w:ascii="Times New Roman" w:hAnsi="Times New Roman"/>
          <w:sz w:val="28"/>
          <w:szCs w:val="28"/>
        </w:rPr>
        <w:t>редакции</w:t>
      </w:r>
      <w:r w:rsidR="00150CB3">
        <w:rPr>
          <w:rFonts w:ascii="Times New Roman" w:hAnsi="Times New Roman"/>
          <w:sz w:val="28"/>
          <w:szCs w:val="28"/>
        </w:rPr>
        <w:t>:</w:t>
      </w:r>
    </w:p>
    <w:p w:rsidR="00CC5D3F" w:rsidRDefault="00150CB3" w:rsidP="0041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«2</w:t>
      </w:r>
      <w:r w:rsidR="00B46A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CC5D3F" w:rsidRPr="00150CB3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устанавливает </w:t>
      </w:r>
      <w:hyperlink r:id="rId5" w:history="1">
        <w:r w:rsidR="00CC5D3F" w:rsidRPr="00150CB3">
          <w:rPr>
            <w:rFonts w:ascii="Times New Roman" w:eastAsiaTheme="minorHAnsi" w:hAnsi="Times New Roman"/>
            <w:sz w:val="28"/>
            <w:szCs w:val="28"/>
            <w:lang w:eastAsia="en-US"/>
          </w:rPr>
          <w:t>правила</w:t>
        </w:r>
      </w:hyperlink>
      <w:r w:rsidR="00CC5D3F">
        <w:rPr>
          <w:rFonts w:ascii="Times New Roman" w:eastAsiaTheme="minorHAnsi" w:hAnsi="Times New Roman"/>
          <w:sz w:val="28"/>
          <w:szCs w:val="28"/>
          <w:lang w:eastAsia="en-US"/>
        </w:rPr>
        <w:t xml:space="preserve"> (основания, условия и порядок) списания и восстановления в учете задолженности по денежным обязательствам перед </w:t>
      </w:r>
      <w:r w:rsidR="00562935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городским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поселени</w:t>
      </w:r>
      <w:r w:rsidR="00562935">
        <w:rPr>
          <w:rFonts w:ascii="Times New Roman" w:eastAsiaTheme="minorHAnsi" w:hAnsi="Times New Roman"/>
          <w:sz w:val="28"/>
          <w:szCs w:val="28"/>
          <w:lang w:eastAsia="en-US"/>
        </w:rPr>
        <w:t xml:space="preserve">ем </w:t>
      </w:r>
      <w:proofErr w:type="gramStart"/>
      <w:r w:rsidR="00562935">
        <w:rPr>
          <w:rFonts w:ascii="Times New Roman" w:eastAsiaTheme="minorHAnsi" w:hAnsi="Times New Roman"/>
          <w:sz w:val="28"/>
          <w:szCs w:val="28"/>
          <w:lang w:eastAsia="en-US"/>
        </w:rPr>
        <w:t>Бер</w:t>
      </w:r>
      <w:r w:rsidR="001F2D0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562935">
        <w:rPr>
          <w:rFonts w:ascii="Times New Roman" w:eastAsiaTheme="minorHAnsi" w:hAnsi="Times New Roman"/>
          <w:sz w:val="28"/>
          <w:szCs w:val="28"/>
          <w:lang w:eastAsia="en-US"/>
        </w:rPr>
        <w:t>зово</w:t>
      </w:r>
      <w:proofErr w:type="gramEnd"/>
      <w:r w:rsidR="00CC5D3F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B46AFB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B46AFB" w:rsidRPr="00B46AFB" w:rsidRDefault="00B46AFB" w:rsidP="00B46AFB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</w:t>
      </w:r>
      <w:r w:rsidRPr="00B46AFB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46AFB">
        <w:rPr>
          <w:rFonts w:ascii="Times New Roman" w:eastAsiaTheme="minorHAnsi" w:hAnsi="Times New Roman"/>
          <w:sz w:val="28"/>
          <w:szCs w:val="28"/>
          <w:lang w:eastAsia="en-US"/>
        </w:rPr>
        <w:t xml:space="preserve"> 25 следующе</w:t>
      </w:r>
      <w:r w:rsidR="00D769D5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B46A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69D5">
        <w:rPr>
          <w:rFonts w:ascii="Times New Roman" w:eastAsiaTheme="minorHAnsi" w:hAnsi="Times New Roman"/>
          <w:sz w:val="28"/>
          <w:szCs w:val="28"/>
          <w:lang w:eastAsia="en-US"/>
        </w:rPr>
        <w:t>содержания</w:t>
      </w:r>
      <w:r w:rsidRPr="00B46AF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46AFB" w:rsidRPr="00B46AFB" w:rsidRDefault="00B46AFB" w:rsidP="00B46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«25</w:t>
      </w:r>
      <w:r w:rsidR="00D769D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Бюджетным </w:t>
      </w:r>
      <w:hyperlink r:id="rId6" w:history="1">
        <w:r w:rsidRPr="00B46AF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46AFB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решением,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иными нормативными правовыми актами Российской Федерации, автономного округа, Березовского района и городского поселения Бер</w:t>
      </w:r>
      <w:r w:rsidR="001F2D0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зово.».</w:t>
      </w:r>
    </w:p>
    <w:p w:rsidR="00CC5D3F" w:rsidRPr="00CC5D3F" w:rsidRDefault="007675B2" w:rsidP="00413B0F">
      <w:pPr>
        <w:widowControl w:val="0"/>
        <w:tabs>
          <w:tab w:val="left" w:pos="0"/>
        </w:tabs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C5D3F">
        <w:rPr>
          <w:rFonts w:ascii="Times New Roman" w:hAnsi="Times New Roman"/>
          <w:sz w:val="28"/>
          <w:szCs w:val="28"/>
        </w:rPr>
        <w:t xml:space="preserve">2. </w:t>
      </w:r>
      <w:r w:rsidR="00CC5D3F" w:rsidRPr="00CC5D3F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вестнике органа местного самоуправления городского поселения </w:t>
      </w:r>
      <w:proofErr w:type="gramStart"/>
      <w:r w:rsidR="00CC5D3F" w:rsidRPr="00CC5D3F">
        <w:rPr>
          <w:rFonts w:ascii="Times New Roman" w:hAnsi="Times New Roman"/>
          <w:sz w:val="28"/>
          <w:szCs w:val="28"/>
        </w:rPr>
        <w:t>Берёзово</w:t>
      </w:r>
      <w:proofErr w:type="gramEnd"/>
      <w:r w:rsidR="00CC5D3F" w:rsidRPr="00CC5D3F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1F2D0C">
        <w:rPr>
          <w:rFonts w:ascii="Times New Roman" w:hAnsi="Times New Roman"/>
          <w:sz w:val="28"/>
          <w:szCs w:val="28"/>
        </w:rPr>
        <w:t>веб-</w:t>
      </w:r>
      <w:r w:rsidR="00CC5D3F" w:rsidRPr="00CC5D3F">
        <w:rPr>
          <w:rFonts w:ascii="Times New Roman" w:hAnsi="Times New Roman"/>
          <w:sz w:val="28"/>
          <w:szCs w:val="28"/>
        </w:rPr>
        <w:t>сайте муниципального образования городского поселения Берёзово.</w:t>
      </w:r>
    </w:p>
    <w:p w:rsidR="007675B2" w:rsidRPr="00CC5D3F" w:rsidRDefault="007675B2" w:rsidP="00413B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3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62540" w:rsidRDefault="00962540" w:rsidP="009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B3958" w:rsidRDefault="00AB3958" w:rsidP="009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1DF2" w:rsidRPr="00C21DF2" w:rsidRDefault="00C21DF2" w:rsidP="00C2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t>Глава городского</w:t>
      </w:r>
    </w:p>
    <w:p w:rsidR="00C21DF2" w:rsidRPr="00C21DF2" w:rsidRDefault="00C21DF2" w:rsidP="00C2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t>поселения Бе</w:t>
      </w:r>
      <w:r>
        <w:rPr>
          <w:rFonts w:ascii="Times New Roman" w:hAnsi="Times New Roman"/>
          <w:sz w:val="28"/>
          <w:szCs w:val="28"/>
        </w:rPr>
        <w:t>резово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21DF2">
        <w:rPr>
          <w:rFonts w:ascii="Times New Roman" w:hAnsi="Times New Roman"/>
          <w:sz w:val="28"/>
          <w:szCs w:val="28"/>
        </w:rPr>
        <w:t>Д. С. Чупров</w:t>
      </w: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C66EBC" w:rsidRDefault="00C66EBC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C66EBC" w:rsidRDefault="00C66EBC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C66EBC" w:rsidRDefault="00C66EBC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C60232" w:rsidRPr="00AB3958" w:rsidRDefault="00C60232" w:rsidP="001F2D0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60232" w:rsidRPr="00AB3958" w:rsidSect="00834AAF"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A04"/>
    <w:multiLevelType w:val="multilevel"/>
    <w:tmpl w:val="E0049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1E47C8"/>
    <w:multiLevelType w:val="multilevel"/>
    <w:tmpl w:val="1B668B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3E0CE4"/>
    <w:multiLevelType w:val="hybridMultilevel"/>
    <w:tmpl w:val="82FEB21A"/>
    <w:lvl w:ilvl="0" w:tplc="70B2E91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abstractNum w:abstractNumId="3">
    <w:nsid w:val="0AF342AE"/>
    <w:multiLevelType w:val="hybridMultilevel"/>
    <w:tmpl w:val="B46896E0"/>
    <w:lvl w:ilvl="0" w:tplc="0FFA5E7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2C6358"/>
    <w:multiLevelType w:val="multilevel"/>
    <w:tmpl w:val="E38050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8016F0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5615EE"/>
    <w:multiLevelType w:val="multilevel"/>
    <w:tmpl w:val="0532A7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33FE5276"/>
    <w:multiLevelType w:val="multilevel"/>
    <w:tmpl w:val="1CA432DA"/>
    <w:lvl w:ilvl="0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8E43E34"/>
    <w:multiLevelType w:val="multilevel"/>
    <w:tmpl w:val="0504A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541D20E0"/>
    <w:multiLevelType w:val="hybridMultilevel"/>
    <w:tmpl w:val="63042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53F8D"/>
    <w:multiLevelType w:val="hybridMultilevel"/>
    <w:tmpl w:val="30A0F670"/>
    <w:lvl w:ilvl="0" w:tplc="023C0286">
      <w:start w:val="1"/>
      <w:numFmt w:val="decimal"/>
      <w:lvlText w:val="%1)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1">
    <w:nsid w:val="6A9A5A19"/>
    <w:multiLevelType w:val="hybridMultilevel"/>
    <w:tmpl w:val="8BF6D036"/>
    <w:lvl w:ilvl="0" w:tplc="BD34FD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174"/>
    <w:rsid w:val="000440D1"/>
    <w:rsid w:val="0007698A"/>
    <w:rsid w:val="000A3964"/>
    <w:rsid w:val="000B0A9D"/>
    <w:rsid w:val="001153C4"/>
    <w:rsid w:val="00150CB3"/>
    <w:rsid w:val="001737C6"/>
    <w:rsid w:val="00194CC3"/>
    <w:rsid w:val="001B46C6"/>
    <w:rsid w:val="001C5CE5"/>
    <w:rsid w:val="001F2D0C"/>
    <w:rsid w:val="0023324A"/>
    <w:rsid w:val="0030210F"/>
    <w:rsid w:val="003465AC"/>
    <w:rsid w:val="00352E77"/>
    <w:rsid w:val="003C1EAA"/>
    <w:rsid w:val="003D41D7"/>
    <w:rsid w:val="00413B0F"/>
    <w:rsid w:val="00447254"/>
    <w:rsid w:val="0053251E"/>
    <w:rsid w:val="00534AB1"/>
    <w:rsid w:val="00556D93"/>
    <w:rsid w:val="00562935"/>
    <w:rsid w:val="005633CA"/>
    <w:rsid w:val="005E29E3"/>
    <w:rsid w:val="005F5E4B"/>
    <w:rsid w:val="006A6CB4"/>
    <w:rsid w:val="007206BA"/>
    <w:rsid w:val="00722F65"/>
    <w:rsid w:val="007675B2"/>
    <w:rsid w:val="007E13F1"/>
    <w:rsid w:val="00810AE1"/>
    <w:rsid w:val="00834AAF"/>
    <w:rsid w:val="00836BAB"/>
    <w:rsid w:val="00837CE8"/>
    <w:rsid w:val="00840667"/>
    <w:rsid w:val="00846387"/>
    <w:rsid w:val="00873ED7"/>
    <w:rsid w:val="008B0439"/>
    <w:rsid w:val="00962540"/>
    <w:rsid w:val="009A6816"/>
    <w:rsid w:val="00A2457B"/>
    <w:rsid w:val="00A32627"/>
    <w:rsid w:val="00A33B1A"/>
    <w:rsid w:val="00AB1305"/>
    <w:rsid w:val="00AB2FF8"/>
    <w:rsid w:val="00AB3958"/>
    <w:rsid w:val="00AB43C7"/>
    <w:rsid w:val="00AC41A3"/>
    <w:rsid w:val="00AF5174"/>
    <w:rsid w:val="00B12EC4"/>
    <w:rsid w:val="00B1735D"/>
    <w:rsid w:val="00B46AFB"/>
    <w:rsid w:val="00BD665E"/>
    <w:rsid w:val="00BE308F"/>
    <w:rsid w:val="00BE6262"/>
    <w:rsid w:val="00BF76B4"/>
    <w:rsid w:val="00C21DF2"/>
    <w:rsid w:val="00C60232"/>
    <w:rsid w:val="00C66EBC"/>
    <w:rsid w:val="00C8109F"/>
    <w:rsid w:val="00CC5D3F"/>
    <w:rsid w:val="00CC6E21"/>
    <w:rsid w:val="00D769D5"/>
    <w:rsid w:val="00DE515B"/>
    <w:rsid w:val="00E13EDA"/>
    <w:rsid w:val="00E649DA"/>
    <w:rsid w:val="00EC3586"/>
    <w:rsid w:val="00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68A01-4B0D-499A-A49E-85DA5D35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74"/>
    <w:pPr>
      <w:spacing w:after="200" w:line="276" w:lineRule="auto"/>
      <w:jc w:val="left"/>
    </w:pPr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1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174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17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semiHidden/>
    <w:rsid w:val="00AF51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F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F51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F5174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74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2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962540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62540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46AFB"/>
    <w:rPr>
      <w:strike w:val="0"/>
      <w:dstrike w:val="0"/>
      <w:color w:val="8F0E0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A2E0E9B5D42750F3153B772E49D2BF87F544C536884AA1FB7F60D20UC67H" TargetMode="External"/><Relationship Id="rId5" Type="http://schemas.openxmlformats.org/officeDocument/2006/relationships/hyperlink" Target="consultantplus://offline/ref=A1D50AE0514DD13616484AF460CC6E86B146A6620FAF2A45CAB35AB916E34AFBE6C3F398FF686435E387646B7F44F1DB73DAD9304E7ED8D467FE34F614p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2020-08-12T07:32:00Z</cp:lastPrinted>
  <dcterms:created xsi:type="dcterms:W3CDTF">2017-11-20T08:47:00Z</dcterms:created>
  <dcterms:modified xsi:type="dcterms:W3CDTF">2020-08-12T07:39:00Z</dcterms:modified>
</cp:coreProperties>
</file>